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25D" w:rsidRPr="002E448C" w:rsidRDefault="00FF43E3" w:rsidP="00FF43E3">
      <w:pPr>
        <w:spacing w:after="0"/>
        <w:rPr>
          <w:b/>
          <w:sz w:val="28"/>
          <w:lang w:val="fr-FR"/>
        </w:rPr>
      </w:pPr>
      <w:r w:rsidRPr="002E448C">
        <w:rPr>
          <w:b/>
          <w:sz w:val="28"/>
          <w:lang w:val="fr-FR"/>
        </w:rPr>
        <w:t xml:space="preserve">Composition du CDFN </w:t>
      </w:r>
      <w:r w:rsidR="00EF06B3">
        <w:rPr>
          <w:b/>
          <w:sz w:val="28"/>
          <w:lang w:val="fr-FR"/>
        </w:rPr>
        <w:t xml:space="preserve">et du BDFN </w:t>
      </w:r>
      <w:r w:rsidRPr="002E448C">
        <w:rPr>
          <w:b/>
          <w:sz w:val="28"/>
          <w:lang w:val="fr-FR"/>
        </w:rPr>
        <w:t>2016</w:t>
      </w:r>
    </w:p>
    <w:p w:rsidR="002E448C" w:rsidRPr="00FF43E3" w:rsidRDefault="002E448C" w:rsidP="00FF43E3">
      <w:pPr>
        <w:spacing w:after="0"/>
        <w:rPr>
          <w:b/>
          <w:lang w:val="fr-FR"/>
        </w:rPr>
      </w:pPr>
    </w:p>
    <w:p w:rsidR="00FF43E3" w:rsidRDefault="00EF06B3" w:rsidP="00FF43E3">
      <w:pPr>
        <w:spacing w:after="0"/>
        <w:rPr>
          <w:b/>
          <w:u w:val="single"/>
          <w:lang w:val="fr-FR"/>
        </w:rPr>
      </w:pPr>
      <w:r w:rsidRPr="00EF06B3">
        <w:rPr>
          <w:b/>
          <w:u w:val="single"/>
          <w:lang w:val="fr-FR"/>
        </w:rPr>
        <w:t>CDFN</w:t>
      </w:r>
    </w:p>
    <w:p w:rsidR="00C43DEB" w:rsidRPr="00C43DEB" w:rsidRDefault="00C43DEB" w:rsidP="00C43DEB">
      <w:pPr>
        <w:spacing w:after="0"/>
        <w:rPr>
          <w:i/>
          <w:lang w:val="fr-FR"/>
        </w:rPr>
      </w:pPr>
      <w:r w:rsidRPr="00C43DEB">
        <w:rPr>
          <w:i/>
          <w:lang w:val="fr-FR"/>
        </w:rPr>
        <w:t xml:space="preserve">Statuts : </w:t>
      </w:r>
    </w:p>
    <w:p w:rsidR="00C43DEB" w:rsidRPr="00C43DEB" w:rsidRDefault="00C43DEB" w:rsidP="00C43DEB">
      <w:pPr>
        <w:spacing w:after="0"/>
        <w:rPr>
          <w:i/>
          <w:sz w:val="18"/>
          <w:lang w:val="fr-FR"/>
        </w:rPr>
        <w:sectPr w:rsidR="00C43DEB" w:rsidRPr="00C43DEB" w:rsidSect="002E448C">
          <w:pgSz w:w="12240" w:h="15840"/>
          <w:pgMar w:top="993" w:right="1417" w:bottom="1417" w:left="1417" w:header="708" w:footer="708" w:gutter="0"/>
          <w:cols w:space="708"/>
          <w:docGrid w:linePitch="360"/>
        </w:sectPr>
      </w:pPr>
    </w:p>
    <w:p w:rsidR="00C43DEB" w:rsidRPr="00C43DEB" w:rsidRDefault="00C43DEB" w:rsidP="00C43DEB">
      <w:pPr>
        <w:spacing w:after="0"/>
        <w:jc w:val="both"/>
        <w:rPr>
          <w:i/>
          <w:sz w:val="18"/>
          <w:lang w:val="fr-FR"/>
        </w:rPr>
      </w:pPr>
      <w:r w:rsidRPr="00C43DEB">
        <w:rPr>
          <w:i/>
          <w:sz w:val="18"/>
          <w:lang w:val="fr-FR"/>
        </w:rPr>
        <w:lastRenderedPageBreak/>
        <w:t>Le CDFN compte une centaine de membres et comporte autant de membres suppléants que de membres titulaires. La répartition des sièges est la suivante :</w:t>
      </w:r>
    </w:p>
    <w:p w:rsidR="00C43DEB" w:rsidRPr="00C43DEB" w:rsidRDefault="00C43DEB" w:rsidP="00C43DEB">
      <w:pPr>
        <w:pStyle w:val="Paragraphedeliste"/>
        <w:numPr>
          <w:ilvl w:val="0"/>
          <w:numId w:val="8"/>
        </w:numPr>
        <w:spacing w:after="0"/>
        <w:ind w:left="284" w:hanging="141"/>
        <w:jc w:val="both"/>
        <w:rPr>
          <w:i/>
          <w:sz w:val="18"/>
          <w:lang w:val="fr-FR"/>
        </w:rPr>
      </w:pPr>
      <w:r w:rsidRPr="00C43DEB">
        <w:rPr>
          <w:i/>
          <w:sz w:val="18"/>
          <w:lang w:val="fr-FR"/>
        </w:rPr>
        <w:t>les syndicats nationaux disposent de la moitié des sièges ;</w:t>
      </w:r>
    </w:p>
    <w:p w:rsidR="00C43DEB" w:rsidRPr="00C43DEB" w:rsidRDefault="00C43DEB" w:rsidP="00C43DEB">
      <w:pPr>
        <w:pStyle w:val="Paragraphedeliste"/>
        <w:numPr>
          <w:ilvl w:val="0"/>
          <w:numId w:val="8"/>
        </w:numPr>
        <w:spacing w:after="0"/>
        <w:ind w:left="284" w:hanging="141"/>
        <w:jc w:val="both"/>
        <w:rPr>
          <w:i/>
          <w:sz w:val="18"/>
          <w:lang w:val="fr-FR"/>
        </w:rPr>
      </w:pPr>
      <w:r w:rsidRPr="00C43DEB">
        <w:rPr>
          <w:i/>
          <w:sz w:val="18"/>
          <w:lang w:val="fr-FR"/>
        </w:rPr>
        <w:t>30 % sont consacrés à la représentation des sections départementales ;</w:t>
      </w:r>
    </w:p>
    <w:p w:rsidR="00C43DEB" w:rsidRPr="00C43DEB" w:rsidRDefault="00C43DEB" w:rsidP="00C43DEB">
      <w:pPr>
        <w:pStyle w:val="Paragraphedeliste"/>
        <w:numPr>
          <w:ilvl w:val="0"/>
          <w:numId w:val="8"/>
        </w:numPr>
        <w:spacing w:after="0"/>
        <w:ind w:left="284" w:hanging="141"/>
        <w:jc w:val="both"/>
        <w:rPr>
          <w:i/>
          <w:sz w:val="18"/>
          <w:lang w:val="fr-FR"/>
        </w:rPr>
      </w:pPr>
      <w:r w:rsidRPr="00C43DEB">
        <w:rPr>
          <w:i/>
          <w:sz w:val="18"/>
          <w:lang w:val="fr-FR"/>
        </w:rPr>
        <w:t>20 % sont consacrés à la représentation des tendances.</w:t>
      </w:r>
    </w:p>
    <w:p w:rsidR="00C43DEB" w:rsidRPr="00C43DEB" w:rsidRDefault="00C43DEB" w:rsidP="00C43DEB">
      <w:pPr>
        <w:spacing w:after="0"/>
        <w:jc w:val="both"/>
        <w:rPr>
          <w:i/>
          <w:sz w:val="18"/>
          <w:lang w:val="fr-FR"/>
        </w:rPr>
      </w:pPr>
      <w:r w:rsidRPr="00C43DEB">
        <w:rPr>
          <w:i/>
          <w:sz w:val="18"/>
          <w:lang w:val="fr-FR"/>
        </w:rPr>
        <w:t>Le CDFN est réuni sur convocation du BDFN.</w:t>
      </w:r>
    </w:p>
    <w:p w:rsidR="00C43DEB" w:rsidRPr="00C43DEB" w:rsidRDefault="00C43DEB" w:rsidP="00C43DEB">
      <w:pPr>
        <w:spacing w:after="0"/>
        <w:jc w:val="both"/>
        <w:rPr>
          <w:i/>
          <w:sz w:val="18"/>
          <w:lang w:val="fr-FR"/>
        </w:rPr>
      </w:pPr>
      <w:r w:rsidRPr="00C43DEB">
        <w:rPr>
          <w:i/>
          <w:sz w:val="18"/>
          <w:lang w:val="fr-FR"/>
        </w:rPr>
        <w:t xml:space="preserve">Les composantes veilleront à assurer une représentation équilibrée hommes / femmes (cf. </w:t>
      </w:r>
    </w:p>
    <w:p w:rsidR="00C43DEB" w:rsidRPr="00C43DEB" w:rsidRDefault="00C43DEB" w:rsidP="00C43DEB">
      <w:pPr>
        <w:spacing w:after="0"/>
        <w:jc w:val="both"/>
        <w:rPr>
          <w:i/>
          <w:sz w:val="18"/>
          <w:lang w:val="fr-FR"/>
        </w:rPr>
      </w:pPr>
      <w:r w:rsidRPr="00C43DEB">
        <w:rPr>
          <w:i/>
          <w:sz w:val="18"/>
          <w:lang w:val="fr-FR"/>
        </w:rPr>
        <w:t>Article5)</w:t>
      </w:r>
    </w:p>
    <w:p w:rsidR="00C43DEB" w:rsidRPr="00C43DEB" w:rsidRDefault="00C43DEB" w:rsidP="00C43DEB">
      <w:pPr>
        <w:spacing w:after="0"/>
        <w:jc w:val="both"/>
        <w:rPr>
          <w:i/>
          <w:sz w:val="18"/>
          <w:lang w:val="fr-FR"/>
        </w:rPr>
      </w:pPr>
      <w:r w:rsidRPr="00C43DEB">
        <w:rPr>
          <w:i/>
          <w:sz w:val="18"/>
          <w:lang w:val="fr-FR"/>
        </w:rPr>
        <w:t>1° Représentants des syndicats nationaux :</w:t>
      </w:r>
    </w:p>
    <w:p w:rsidR="00C43DEB" w:rsidRPr="00C43DEB" w:rsidRDefault="00C43DEB" w:rsidP="00C43DEB">
      <w:pPr>
        <w:spacing w:after="0"/>
        <w:jc w:val="both"/>
        <w:rPr>
          <w:i/>
          <w:sz w:val="18"/>
          <w:lang w:val="fr-FR"/>
        </w:rPr>
      </w:pPr>
      <w:r w:rsidRPr="00C43DEB">
        <w:rPr>
          <w:i/>
          <w:sz w:val="18"/>
          <w:lang w:val="fr-FR"/>
        </w:rPr>
        <w:t>Tout syndicat est assuré d’une représentation. Le nombre de ses représentants dépend du nombre de ses adhérents d’après un barème précisé au RI.</w:t>
      </w:r>
    </w:p>
    <w:p w:rsidR="00C43DEB" w:rsidRPr="00C43DEB" w:rsidRDefault="00C43DEB" w:rsidP="00C43DEB">
      <w:pPr>
        <w:spacing w:after="0"/>
        <w:jc w:val="both"/>
        <w:rPr>
          <w:i/>
          <w:sz w:val="18"/>
          <w:lang w:val="fr-FR"/>
        </w:rPr>
      </w:pPr>
      <w:r w:rsidRPr="00C43DEB">
        <w:rPr>
          <w:i/>
          <w:sz w:val="18"/>
          <w:lang w:val="fr-FR"/>
        </w:rPr>
        <w:t>Chaque syndicat national affilié garantit le pluralisme de sa représentation. Il désigne ses représentants titulaires et suppléants suivant les règles ci-dessus en tenant compte des résultats du vote d’orientation fédéral dans le syndicat.</w:t>
      </w:r>
    </w:p>
    <w:p w:rsidR="00C43DEB" w:rsidRPr="00C43DEB" w:rsidRDefault="00C43DEB" w:rsidP="00C43DEB">
      <w:pPr>
        <w:spacing w:after="0"/>
        <w:jc w:val="both"/>
        <w:rPr>
          <w:i/>
          <w:sz w:val="18"/>
          <w:lang w:val="fr-FR"/>
        </w:rPr>
      </w:pPr>
      <w:r w:rsidRPr="00C43DEB">
        <w:rPr>
          <w:i/>
          <w:sz w:val="18"/>
          <w:lang w:val="fr-FR"/>
        </w:rPr>
        <w:t>2° Représentation pluraliste des sections départementales :</w:t>
      </w:r>
    </w:p>
    <w:p w:rsidR="00C43DEB" w:rsidRPr="00C43DEB" w:rsidRDefault="00C43DEB" w:rsidP="00C43DEB">
      <w:pPr>
        <w:spacing w:after="0"/>
        <w:jc w:val="both"/>
        <w:rPr>
          <w:i/>
          <w:sz w:val="18"/>
          <w:lang w:val="fr-FR"/>
        </w:rPr>
      </w:pPr>
      <w:r w:rsidRPr="00C43DEB">
        <w:rPr>
          <w:i/>
          <w:sz w:val="18"/>
          <w:lang w:val="fr-FR"/>
        </w:rPr>
        <w:t>La représentation pluraliste des sections départementales au CDFN rassemble des secrétaires de sections départementales et des membres d’instances départementales.</w:t>
      </w:r>
    </w:p>
    <w:p w:rsidR="00C43DEB" w:rsidRPr="00C43DEB" w:rsidRDefault="00C43DEB" w:rsidP="00C43DEB">
      <w:pPr>
        <w:spacing w:after="0"/>
        <w:jc w:val="both"/>
        <w:rPr>
          <w:i/>
          <w:sz w:val="18"/>
          <w:lang w:val="fr-FR"/>
        </w:rPr>
      </w:pPr>
      <w:r w:rsidRPr="00C43DEB">
        <w:rPr>
          <w:i/>
          <w:sz w:val="18"/>
          <w:lang w:val="fr-FR"/>
        </w:rPr>
        <w:t xml:space="preserve">2.1. Les sections départementales d’une même région administrative désignent, après accord entre elles, sur la base d’une réunion commune, un(e) secrétaire départemental(e) en qualité de titulaire et un(e) en qualité de suppléant(e) pour représenter les SD de la région au CDFN. Toute région qui compte deux circonscriptions académiques ou regroupe un nombre d’adhérents supérieur à 8 % de l’effectif de la fédération dispose d’un délégué supplémentaire désigné dans les mêmes conditions. Toute région qui regroupe 3 circonscriptions académique </w:t>
      </w:r>
      <w:proofErr w:type="gramStart"/>
      <w:r w:rsidRPr="00C43DEB">
        <w:rPr>
          <w:i/>
          <w:sz w:val="18"/>
          <w:lang w:val="fr-FR"/>
        </w:rPr>
        <w:t>es</w:t>
      </w:r>
      <w:proofErr w:type="gramEnd"/>
      <w:r w:rsidRPr="00C43DEB">
        <w:rPr>
          <w:i/>
          <w:sz w:val="18"/>
          <w:lang w:val="fr-FR"/>
        </w:rPr>
        <w:t xml:space="preserve"> dispose de deux délégués supplémentaires.</w:t>
      </w:r>
    </w:p>
    <w:p w:rsidR="00C43DEB" w:rsidRPr="00C43DEB" w:rsidRDefault="00C43DEB" w:rsidP="00C43DEB">
      <w:pPr>
        <w:spacing w:after="0"/>
        <w:jc w:val="both"/>
        <w:rPr>
          <w:i/>
          <w:sz w:val="18"/>
          <w:lang w:val="fr-FR"/>
        </w:rPr>
      </w:pPr>
      <w:r w:rsidRPr="00C43DEB">
        <w:rPr>
          <w:i/>
          <w:sz w:val="18"/>
          <w:lang w:val="fr-FR"/>
        </w:rPr>
        <w:lastRenderedPageBreak/>
        <w:t>2.2. Afin d’assurer le pluralisme dans la représentation des sections départementales dans chacune des régions les minorités existantes désignent chacune un représentant possible, membre d’une instance délibérative départementale. Au niveau national, chaque tendance désigne parmi ces représentants possibles le nombre nécessaire pour assurer la représentation des minorités des sections départementales. Cette représentation est au maximum égale au tiers des sièges réservés à la représentation des sections départementales.</w:t>
      </w:r>
    </w:p>
    <w:p w:rsidR="00C43DEB" w:rsidRPr="00C43DEB" w:rsidRDefault="00C43DEB" w:rsidP="00C43DEB">
      <w:pPr>
        <w:spacing w:after="0"/>
        <w:jc w:val="both"/>
        <w:rPr>
          <w:i/>
          <w:sz w:val="18"/>
          <w:lang w:val="fr-FR"/>
        </w:rPr>
      </w:pPr>
      <w:r w:rsidRPr="00C43DEB">
        <w:rPr>
          <w:i/>
          <w:sz w:val="18"/>
          <w:lang w:val="fr-FR"/>
        </w:rPr>
        <w:t>La répartition entre les tendances se fait après accord entre elles sur la base des principes d’équilibre général définis pour le CDFN et en tenant compte des résultats du vote d’orientation.</w:t>
      </w:r>
    </w:p>
    <w:p w:rsidR="00C43DEB" w:rsidRPr="00C43DEB" w:rsidRDefault="00C43DEB" w:rsidP="00C43DEB">
      <w:pPr>
        <w:spacing w:after="0"/>
        <w:jc w:val="both"/>
        <w:rPr>
          <w:i/>
          <w:sz w:val="18"/>
          <w:lang w:val="fr-FR"/>
        </w:rPr>
      </w:pPr>
      <w:r w:rsidRPr="00C43DEB">
        <w:rPr>
          <w:i/>
          <w:sz w:val="18"/>
          <w:lang w:val="fr-FR"/>
        </w:rPr>
        <w:t>3° Représentants des tendances et garantie de pluralisme :</w:t>
      </w:r>
    </w:p>
    <w:p w:rsidR="00C43DEB" w:rsidRPr="00C43DEB" w:rsidRDefault="00C43DEB" w:rsidP="00C43DEB">
      <w:pPr>
        <w:spacing w:after="0"/>
        <w:jc w:val="both"/>
        <w:rPr>
          <w:i/>
          <w:sz w:val="18"/>
          <w:lang w:val="fr-FR"/>
        </w:rPr>
      </w:pPr>
      <w:r w:rsidRPr="00C43DEB">
        <w:rPr>
          <w:i/>
          <w:sz w:val="18"/>
          <w:lang w:val="fr-FR"/>
        </w:rPr>
        <w:t xml:space="preserve">Dans son fonctionnement, la Fédération rassemble les syndicats nationaux, les sections départementales et les tendances fédérales. </w:t>
      </w:r>
    </w:p>
    <w:p w:rsidR="00C43DEB" w:rsidRPr="00C43DEB" w:rsidRDefault="00C43DEB" w:rsidP="00C43DEB">
      <w:pPr>
        <w:spacing w:after="0"/>
        <w:jc w:val="both"/>
        <w:rPr>
          <w:i/>
          <w:sz w:val="18"/>
          <w:lang w:val="fr-FR"/>
        </w:rPr>
      </w:pPr>
      <w:r w:rsidRPr="00C43DEB">
        <w:rPr>
          <w:i/>
          <w:sz w:val="18"/>
          <w:lang w:val="fr-FR"/>
        </w:rPr>
        <w:t>Celles-ci désignent leurs représentants au CDFN. Chaque tendance qui peut y prétendre à la proportionnelle et à la plus forte moyenne y dispose d’au moins un siège au titre de la représentation des tendances. La répartition entre les différentes tendances se fait dans le respect des règles énoncées pour la composition du CDFN en tenant compte des résultats du vote d’orientation selon les modalités suivantes :</w:t>
      </w:r>
    </w:p>
    <w:p w:rsidR="00C43DEB" w:rsidRPr="00C43DEB" w:rsidRDefault="00C43DEB" w:rsidP="00C43DEB">
      <w:pPr>
        <w:pStyle w:val="Paragraphedeliste"/>
        <w:numPr>
          <w:ilvl w:val="0"/>
          <w:numId w:val="6"/>
        </w:numPr>
        <w:spacing w:after="0"/>
        <w:ind w:left="426" w:hanging="207"/>
        <w:jc w:val="both"/>
        <w:rPr>
          <w:i/>
          <w:sz w:val="18"/>
          <w:lang w:val="fr-FR"/>
        </w:rPr>
      </w:pPr>
      <w:r w:rsidRPr="00C43DEB">
        <w:rPr>
          <w:i/>
          <w:sz w:val="18"/>
          <w:lang w:val="fr-FR"/>
        </w:rPr>
        <w:t>si une tendance obtient la majorité absolue plus 1 des suffrages exprimés, elle se voit reconnaître un nombre de sièges égal à 50 % plus 1 du nombre total de sièges du CDFN. Elle dispose au moins d’un siège au titre de la représentation des tendances.</w:t>
      </w:r>
    </w:p>
    <w:p w:rsidR="00C43DEB" w:rsidRPr="00C43DEB" w:rsidRDefault="00C43DEB" w:rsidP="00C43DEB">
      <w:pPr>
        <w:pStyle w:val="Paragraphedeliste"/>
        <w:numPr>
          <w:ilvl w:val="0"/>
          <w:numId w:val="6"/>
        </w:numPr>
        <w:spacing w:after="0"/>
        <w:ind w:left="426" w:hanging="207"/>
        <w:jc w:val="both"/>
        <w:rPr>
          <w:i/>
          <w:sz w:val="18"/>
          <w:lang w:val="fr-FR"/>
        </w:rPr>
      </w:pPr>
      <w:r w:rsidRPr="00C43DEB">
        <w:rPr>
          <w:i/>
          <w:sz w:val="18"/>
          <w:lang w:val="fr-FR"/>
        </w:rPr>
        <w:t>les autres sièges réservés aux tendances sont répartis entre les autres tendances à la proportionnelle à la plus forte moyenne, tout en respectant le principe d’absence de minorité de blocage.</w:t>
      </w:r>
    </w:p>
    <w:p w:rsidR="00C43DEB" w:rsidRDefault="00C43DEB" w:rsidP="00EF06B3">
      <w:pPr>
        <w:pStyle w:val="Paragraphedeliste"/>
        <w:numPr>
          <w:ilvl w:val="0"/>
          <w:numId w:val="3"/>
        </w:numPr>
        <w:spacing w:after="0"/>
        <w:rPr>
          <w:lang w:val="fr-FR"/>
        </w:rPr>
        <w:sectPr w:rsidR="00C43DEB" w:rsidSect="00C43DEB">
          <w:type w:val="continuous"/>
          <w:pgSz w:w="12240" w:h="15840"/>
          <w:pgMar w:top="993" w:right="1417" w:bottom="1417" w:left="1417" w:header="708" w:footer="708" w:gutter="0"/>
          <w:cols w:num="2" w:space="332"/>
          <w:docGrid w:linePitch="360"/>
        </w:sectPr>
      </w:pPr>
    </w:p>
    <w:p w:rsidR="00C43DEB" w:rsidRDefault="00C43DEB" w:rsidP="00C43DEB">
      <w:pPr>
        <w:pStyle w:val="Paragraphedeliste"/>
        <w:spacing w:after="0"/>
        <w:rPr>
          <w:lang w:val="fr-FR"/>
        </w:rPr>
      </w:pPr>
    </w:p>
    <w:p w:rsidR="00FF43E3" w:rsidRPr="00EF06B3" w:rsidRDefault="00FF43E3" w:rsidP="00EF06B3">
      <w:pPr>
        <w:pStyle w:val="Paragraphedeliste"/>
        <w:numPr>
          <w:ilvl w:val="0"/>
          <w:numId w:val="3"/>
        </w:numPr>
        <w:spacing w:after="0"/>
        <w:rPr>
          <w:lang w:val="fr-FR"/>
        </w:rPr>
      </w:pPr>
      <w:r w:rsidRPr="00EF06B3">
        <w:rPr>
          <w:lang w:val="fr-FR"/>
        </w:rPr>
        <w:t>Nombre de membres du CDFN : 160</w:t>
      </w:r>
    </w:p>
    <w:p w:rsidR="00FF43E3" w:rsidRDefault="00FF43E3" w:rsidP="00FF43E3">
      <w:pPr>
        <w:spacing w:after="0"/>
        <w:ind w:left="720"/>
        <w:rPr>
          <w:lang w:val="fr-FR"/>
        </w:rPr>
      </w:pPr>
      <w:r>
        <w:rPr>
          <w:lang w:val="fr-FR"/>
        </w:rPr>
        <w:t>Dont :</w:t>
      </w:r>
    </w:p>
    <w:p w:rsidR="00FF43E3" w:rsidRDefault="00FF43E3" w:rsidP="00FF43E3">
      <w:pPr>
        <w:spacing w:after="0"/>
        <w:ind w:left="1440"/>
        <w:rPr>
          <w:lang w:val="fr-FR"/>
        </w:rPr>
      </w:pPr>
      <w:r>
        <w:rPr>
          <w:lang w:val="fr-FR"/>
        </w:rPr>
        <w:t>80 SN</w:t>
      </w:r>
    </w:p>
    <w:p w:rsidR="00FF43E3" w:rsidRDefault="00FF43E3" w:rsidP="00FF43E3">
      <w:pPr>
        <w:spacing w:after="0"/>
        <w:ind w:left="1440"/>
        <w:rPr>
          <w:lang w:val="fr-FR"/>
        </w:rPr>
      </w:pPr>
      <w:r>
        <w:rPr>
          <w:lang w:val="fr-FR"/>
        </w:rPr>
        <w:t>48 SD</w:t>
      </w:r>
    </w:p>
    <w:p w:rsidR="00FF43E3" w:rsidRDefault="00FF43E3" w:rsidP="00FF43E3">
      <w:pPr>
        <w:spacing w:after="0"/>
        <w:ind w:left="1440"/>
        <w:rPr>
          <w:lang w:val="fr-FR"/>
        </w:rPr>
      </w:pPr>
      <w:r>
        <w:rPr>
          <w:lang w:val="fr-FR"/>
        </w:rPr>
        <w:t>32 Tendances</w:t>
      </w:r>
    </w:p>
    <w:p w:rsidR="00FF43E3" w:rsidRDefault="00FF43E3" w:rsidP="00FF43E3">
      <w:pPr>
        <w:spacing w:after="0"/>
        <w:rPr>
          <w:lang w:val="fr-FR"/>
        </w:rPr>
      </w:pPr>
    </w:p>
    <w:p w:rsidR="00FF43E3" w:rsidRPr="00EF06B3" w:rsidRDefault="00FF43E3" w:rsidP="00EF06B3">
      <w:pPr>
        <w:pStyle w:val="Paragraphedeliste"/>
        <w:numPr>
          <w:ilvl w:val="0"/>
          <w:numId w:val="3"/>
        </w:numPr>
        <w:spacing w:after="0"/>
        <w:rPr>
          <w:lang w:val="fr-FR"/>
        </w:rPr>
      </w:pPr>
      <w:r w:rsidRPr="00EF06B3">
        <w:rPr>
          <w:lang w:val="fr-FR"/>
        </w:rPr>
        <w:t>Résultats du vote interne :</w:t>
      </w:r>
    </w:p>
    <w:tbl>
      <w:tblPr>
        <w:tblW w:w="6160" w:type="dxa"/>
        <w:jc w:val="center"/>
        <w:tblBorders>
          <w:top w:val="single" w:sz="4" w:space="0" w:color="auto"/>
          <w:left w:val="single" w:sz="4" w:space="0" w:color="auto"/>
          <w:bottom w:val="single" w:sz="4" w:space="0" w:color="auto"/>
          <w:right w:val="single" w:sz="4" w:space="0" w:color="auto"/>
          <w:insideH w:val="single" w:sz="8" w:space="0" w:color="000000"/>
        </w:tblBorders>
        <w:tblCellMar>
          <w:left w:w="70" w:type="dxa"/>
          <w:right w:w="70" w:type="dxa"/>
        </w:tblCellMar>
        <w:tblLook w:val="04A0" w:firstRow="1" w:lastRow="0" w:firstColumn="1" w:lastColumn="0" w:noHBand="0" w:noVBand="1"/>
      </w:tblPr>
      <w:tblGrid>
        <w:gridCol w:w="1200"/>
        <w:gridCol w:w="1240"/>
        <w:gridCol w:w="1240"/>
        <w:gridCol w:w="1240"/>
        <w:gridCol w:w="1240"/>
      </w:tblGrid>
      <w:tr w:rsidR="00FF43E3" w:rsidRPr="00FF43E3" w:rsidTr="00FF43E3">
        <w:trPr>
          <w:trHeight w:val="290"/>
          <w:jc w:val="center"/>
        </w:trPr>
        <w:tc>
          <w:tcPr>
            <w:tcW w:w="1200" w:type="dxa"/>
            <w:vMerge w:val="restart"/>
            <w:shd w:val="clear" w:color="auto" w:fill="auto"/>
            <w:vAlign w:val="center"/>
            <w:hideMark/>
          </w:tcPr>
          <w:p w:rsidR="00FF43E3" w:rsidRPr="00FF43E3" w:rsidRDefault="00FF43E3" w:rsidP="00FF43E3">
            <w:pPr>
              <w:spacing w:after="0" w:line="240" w:lineRule="auto"/>
              <w:jc w:val="center"/>
              <w:rPr>
                <w:rFonts w:ascii="Calibri" w:eastAsia="Times New Roman" w:hAnsi="Calibri" w:cs="Times New Roman"/>
                <w:b/>
                <w:bCs/>
                <w:color w:val="000000"/>
                <w:sz w:val="18"/>
                <w:szCs w:val="18"/>
                <w:lang w:val="fr-FR" w:eastAsia="fr-FR"/>
              </w:rPr>
            </w:pPr>
            <w:r w:rsidRPr="00FF43E3">
              <w:rPr>
                <w:rFonts w:ascii="Calibri" w:eastAsia="Times New Roman" w:hAnsi="Calibri" w:cs="Times New Roman"/>
                <w:b/>
                <w:bCs/>
                <w:color w:val="000000"/>
                <w:sz w:val="18"/>
                <w:szCs w:val="18"/>
                <w:lang w:eastAsia="fr-FR"/>
              </w:rPr>
              <w:t>UA</w:t>
            </w:r>
          </w:p>
        </w:tc>
        <w:tc>
          <w:tcPr>
            <w:tcW w:w="1240" w:type="dxa"/>
            <w:vMerge w:val="restart"/>
            <w:shd w:val="clear" w:color="auto" w:fill="auto"/>
            <w:vAlign w:val="center"/>
            <w:hideMark/>
          </w:tcPr>
          <w:p w:rsidR="00FF43E3" w:rsidRPr="00FF43E3" w:rsidRDefault="00FF43E3" w:rsidP="00FF43E3">
            <w:pPr>
              <w:spacing w:after="0" w:line="240" w:lineRule="auto"/>
              <w:jc w:val="center"/>
              <w:rPr>
                <w:rFonts w:ascii="Calibri" w:eastAsia="Times New Roman" w:hAnsi="Calibri" w:cs="Times New Roman"/>
                <w:b/>
                <w:bCs/>
                <w:color w:val="000000"/>
                <w:sz w:val="18"/>
                <w:szCs w:val="18"/>
                <w:lang w:val="fr-FR" w:eastAsia="fr-FR"/>
              </w:rPr>
            </w:pPr>
            <w:r w:rsidRPr="00FF43E3">
              <w:rPr>
                <w:rFonts w:ascii="Calibri" w:eastAsia="Times New Roman" w:hAnsi="Calibri" w:cs="Times New Roman"/>
                <w:b/>
                <w:bCs/>
                <w:color w:val="000000"/>
                <w:sz w:val="18"/>
                <w:szCs w:val="18"/>
                <w:lang w:eastAsia="fr-FR"/>
              </w:rPr>
              <w:t>EE</w:t>
            </w:r>
          </w:p>
        </w:tc>
        <w:tc>
          <w:tcPr>
            <w:tcW w:w="1240" w:type="dxa"/>
            <w:vMerge w:val="restart"/>
            <w:shd w:val="clear" w:color="auto" w:fill="auto"/>
            <w:vAlign w:val="center"/>
            <w:hideMark/>
          </w:tcPr>
          <w:p w:rsidR="00FF43E3" w:rsidRPr="00FF43E3" w:rsidRDefault="00FF43E3" w:rsidP="00FF43E3">
            <w:pPr>
              <w:spacing w:after="0" w:line="240" w:lineRule="auto"/>
              <w:jc w:val="center"/>
              <w:rPr>
                <w:rFonts w:ascii="Calibri" w:eastAsia="Times New Roman" w:hAnsi="Calibri" w:cs="Times New Roman"/>
                <w:b/>
                <w:bCs/>
                <w:color w:val="000000"/>
                <w:sz w:val="18"/>
                <w:szCs w:val="18"/>
                <w:lang w:val="fr-FR" w:eastAsia="fr-FR"/>
              </w:rPr>
            </w:pPr>
            <w:proofErr w:type="spellStart"/>
            <w:r w:rsidRPr="00FF43E3">
              <w:rPr>
                <w:rFonts w:ascii="Calibri" w:eastAsia="Times New Roman" w:hAnsi="Calibri" w:cs="Times New Roman"/>
                <w:b/>
                <w:bCs/>
                <w:color w:val="000000"/>
                <w:sz w:val="18"/>
                <w:szCs w:val="18"/>
                <w:lang w:eastAsia="fr-FR"/>
              </w:rPr>
              <w:t>Emanc</w:t>
            </w:r>
            <w:proofErr w:type="spellEnd"/>
          </w:p>
        </w:tc>
        <w:tc>
          <w:tcPr>
            <w:tcW w:w="1240" w:type="dxa"/>
            <w:vMerge w:val="restart"/>
            <w:shd w:val="clear" w:color="auto" w:fill="auto"/>
            <w:vAlign w:val="center"/>
            <w:hideMark/>
          </w:tcPr>
          <w:p w:rsidR="00FF43E3" w:rsidRPr="00FF43E3" w:rsidRDefault="00FF43E3" w:rsidP="00FF43E3">
            <w:pPr>
              <w:spacing w:after="0" w:line="240" w:lineRule="auto"/>
              <w:jc w:val="center"/>
              <w:rPr>
                <w:rFonts w:ascii="Calibri" w:eastAsia="Times New Roman" w:hAnsi="Calibri" w:cs="Times New Roman"/>
                <w:b/>
                <w:bCs/>
                <w:color w:val="000000"/>
                <w:sz w:val="18"/>
                <w:szCs w:val="18"/>
                <w:lang w:val="fr-FR" w:eastAsia="fr-FR"/>
              </w:rPr>
            </w:pPr>
            <w:r w:rsidRPr="00FF43E3">
              <w:rPr>
                <w:rFonts w:ascii="Calibri" w:eastAsia="Times New Roman" w:hAnsi="Calibri" w:cs="Times New Roman"/>
                <w:b/>
                <w:bCs/>
                <w:color w:val="000000"/>
                <w:sz w:val="18"/>
                <w:szCs w:val="18"/>
                <w:lang w:eastAsia="fr-FR"/>
              </w:rPr>
              <w:t>URIS</w:t>
            </w:r>
          </w:p>
        </w:tc>
        <w:tc>
          <w:tcPr>
            <w:tcW w:w="1240" w:type="dxa"/>
            <w:vMerge w:val="restart"/>
            <w:shd w:val="clear" w:color="auto" w:fill="auto"/>
            <w:vAlign w:val="center"/>
            <w:hideMark/>
          </w:tcPr>
          <w:p w:rsidR="00FF43E3" w:rsidRPr="00FF43E3" w:rsidRDefault="00FF43E3" w:rsidP="00FF43E3">
            <w:pPr>
              <w:spacing w:after="0" w:line="240" w:lineRule="auto"/>
              <w:jc w:val="center"/>
              <w:rPr>
                <w:rFonts w:ascii="Calibri" w:eastAsia="Times New Roman" w:hAnsi="Calibri" w:cs="Times New Roman"/>
                <w:b/>
                <w:bCs/>
                <w:color w:val="000000"/>
                <w:sz w:val="18"/>
                <w:szCs w:val="18"/>
                <w:lang w:val="fr-FR" w:eastAsia="fr-FR"/>
              </w:rPr>
            </w:pPr>
            <w:r w:rsidRPr="00FF43E3">
              <w:rPr>
                <w:rFonts w:ascii="Calibri" w:eastAsia="Times New Roman" w:hAnsi="Calibri" w:cs="Times New Roman"/>
                <w:b/>
                <w:bCs/>
                <w:color w:val="000000"/>
                <w:sz w:val="18"/>
                <w:szCs w:val="18"/>
                <w:lang w:eastAsia="fr-FR"/>
              </w:rPr>
              <w:t>FU</w:t>
            </w:r>
          </w:p>
        </w:tc>
      </w:tr>
      <w:tr w:rsidR="00FF43E3" w:rsidRPr="00FF43E3" w:rsidTr="00FF43E3">
        <w:trPr>
          <w:trHeight w:val="220"/>
          <w:jc w:val="center"/>
        </w:trPr>
        <w:tc>
          <w:tcPr>
            <w:tcW w:w="1200" w:type="dxa"/>
            <w:vMerge/>
            <w:shd w:val="clear" w:color="auto" w:fill="auto"/>
            <w:vAlign w:val="center"/>
            <w:hideMark/>
          </w:tcPr>
          <w:p w:rsidR="00FF43E3" w:rsidRPr="00FF43E3" w:rsidRDefault="00FF43E3" w:rsidP="00FF43E3">
            <w:pPr>
              <w:spacing w:after="0" w:line="240" w:lineRule="auto"/>
              <w:rPr>
                <w:rFonts w:ascii="Calibri" w:eastAsia="Times New Roman" w:hAnsi="Calibri" w:cs="Times New Roman"/>
                <w:b/>
                <w:bCs/>
                <w:color w:val="000000"/>
                <w:sz w:val="18"/>
                <w:szCs w:val="18"/>
                <w:lang w:val="fr-FR" w:eastAsia="fr-FR"/>
              </w:rPr>
            </w:pPr>
          </w:p>
        </w:tc>
        <w:tc>
          <w:tcPr>
            <w:tcW w:w="1240" w:type="dxa"/>
            <w:vMerge/>
            <w:shd w:val="clear" w:color="auto" w:fill="auto"/>
            <w:vAlign w:val="center"/>
            <w:hideMark/>
          </w:tcPr>
          <w:p w:rsidR="00FF43E3" w:rsidRPr="00FF43E3" w:rsidRDefault="00FF43E3" w:rsidP="00FF43E3">
            <w:pPr>
              <w:spacing w:after="0" w:line="240" w:lineRule="auto"/>
              <w:rPr>
                <w:rFonts w:ascii="Calibri" w:eastAsia="Times New Roman" w:hAnsi="Calibri" w:cs="Times New Roman"/>
                <w:b/>
                <w:bCs/>
                <w:color w:val="000000"/>
                <w:sz w:val="18"/>
                <w:szCs w:val="18"/>
                <w:lang w:val="fr-FR" w:eastAsia="fr-FR"/>
              </w:rPr>
            </w:pPr>
          </w:p>
        </w:tc>
        <w:tc>
          <w:tcPr>
            <w:tcW w:w="1240" w:type="dxa"/>
            <w:vMerge/>
            <w:shd w:val="clear" w:color="auto" w:fill="auto"/>
            <w:vAlign w:val="center"/>
            <w:hideMark/>
          </w:tcPr>
          <w:p w:rsidR="00FF43E3" w:rsidRPr="00FF43E3" w:rsidRDefault="00FF43E3" w:rsidP="00FF43E3">
            <w:pPr>
              <w:spacing w:after="0" w:line="240" w:lineRule="auto"/>
              <w:rPr>
                <w:rFonts w:ascii="Calibri" w:eastAsia="Times New Roman" w:hAnsi="Calibri" w:cs="Times New Roman"/>
                <w:b/>
                <w:bCs/>
                <w:color w:val="000000"/>
                <w:sz w:val="18"/>
                <w:szCs w:val="18"/>
                <w:lang w:val="fr-FR" w:eastAsia="fr-FR"/>
              </w:rPr>
            </w:pPr>
          </w:p>
        </w:tc>
        <w:tc>
          <w:tcPr>
            <w:tcW w:w="1240" w:type="dxa"/>
            <w:vMerge/>
            <w:shd w:val="clear" w:color="auto" w:fill="auto"/>
            <w:vAlign w:val="center"/>
            <w:hideMark/>
          </w:tcPr>
          <w:p w:rsidR="00FF43E3" w:rsidRPr="00FF43E3" w:rsidRDefault="00FF43E3" w:rsidP="00FF43E3">
            <w:pPr>
              <w:spacing w:after="0" w:line="240" w:lineRule="auto"/>
              <w:rPr>
                <w:rFonts w:ascii="Calibri" w:eastAsia="Times New Roman" w:hAnsi="Calibri" w:cs="Times New Roman"/>
                <w:b/>
                <w:bCs/>
                <w:color w:val="000000"/>
                <w:sz w:val="18"/>
                <w:szCs w:val="18"/>
                <w:lang w:val="fr-FR" w:eastAsia="fr-FR"/>
              </w:rPr>
            </w:pPr>
          </w:p>
        </w:tc>
        <w:tc>
          <w:tcPr>
            <w:tcW w:w="1240" w:type="dxa"/>
            <w:vMerge/>
            <w:shd w:val="clear" w:color="auto" w:fill="auto"/>
            <w:vAlign w:val="center"/>
            <w:hideMark/>
          </w:tcPr>
          <w:p w:rsidR="00FF43E3" w:rsidRPr="00FF43E3" w:rsidRDefault="00FF43E3" w:rsidP="00FF43E3">
            <w:pPr>
              <w:spacing w:after="0" w:line="240" w:lineRule="auto"/>
              <w:rPr>
                <w:rFonts w:ascii="Calibri" w:eastAsia="Times New Roman" w:hAnsi="Calibri" w:cs="Times New Roman"/>
                <w:b/>
                <w:bCs/>
                <w:color w:val="000000"/>
                <w:sz w:val="18"/>
                <w:szCs w:val="18"/>
                <w:lang w:val="fr-FR" w:eastAsia="fr-FR"/>
              </w:rPr>
            </w:pPr>
          </w:p>
        </w:tc>
      </w:tr>
      <w:tr w:rsidR="00FF43E3" w:rsidRPr="00FF43E3" w:rsidTr="00FF43E3">
        <w:trPr>
          <w:trHeight w:val="300"/>
          <w:jc w:val="center"/>
        </w:trPr>
        <w:tc>
          <w:tcPr>
            <w:tcW w:w="1200" w:type="dxa"/>
            <w:shd w:val="clear" w:color="auto" w:fill="auto"/>
            <w:vAlign w:val="center"/>
            <w:hideMark/>
          </w:tcPr>
          <w:p w:rsidR="00FF43E3" w:rsidRPr="00FF43E3" w:rsidRDefault="00FF43E3" w:rsidP="008C179C">
            <w:pPr>
              <w:spacing w:after="0" w:line="240" w:lineRule="auto"/>
              <w:ind w:firstLineChars="100" w:firstLine="181"/>
              <w:jc w:val="right"/>
              <w:rPr>
                <w:rFonts w:ascii="Calibri" w:eastAsia="Times New Roman" w:hAnsi="Calibri" w:cs="Times New Roman"/>
                <w:b/>
                <w:bCs/>
                <w:color w:val="000000"/>
                <w:sz w:val="18"/>
                <w:szCs w:val="18"/>
                <w:lang w:val="fr-FR" w:eastAsia="fr-FR"/>
              </w:rPr>
            </w:pPr>
            <w:r w:rsidRPr="00FF43E3">
              <w:rPr>
                <w:rFonts w:ascii="Calibri" w:eastAsia="Times New Roman" w:hAnsi="Calibri" w:cs="Times New Roman"/>
                <w:b/>
                <w:bCs/>
                <w:color w:val="000000"/>
                <w:sz w:val="18"/>
                <w:szCs w:val="18"/>
                <w:lang w:eastAsia="fr-FR"/>
              </w:rPr>
              <w:t>24 256</w:t>
            </w:r>
          </w:p>
        </w:tc>
        <w:tc>
          <w:tcPr>
            <w:tcW w:w="1240" w:type="dxa"/>
            <w:shd w:val="clear" w:color="auto" w:fill="auto"/>
            <w:vAlign w:val="center"/>
            <w:hideMark/>
          </w:tcPr>
          <w:p w:rsidR="00FF43E3" w:rsidRPr="00FF43E3" w:rsidRDefault="00FF43E3" w:rsidP="00FF43E3">
            <w:pPr>
              <w:spacing w:after="0" w:line="240" w:lineRule="auto"/>
              <w:jc w:val="right"/>
              <w:rPr>
                <w:rFonts w:ascii="Calibri" w:eastAsia="Times New Roman" w:hAnsi="Calibri" w:cs="Times New Roman"/>
                <w:b/>
                <w:bCs/>
                <w:color w:val="000000"/>
                <w:sz w:val="18"/>
                <w:szCs w:val="18"/>
                <w:lang w:val="fr-FR" w:eastAsia="fr-FR"/>
              </w:rPr>
            </w:pPr>
            <w:r w:rsidRPr="00FF43E3">
              <w:rPr>
                <w:rFonts w:ascii="Calibri" w:eastAsia="Times New Roman" w:hAnsi="Calibri" w:cs="Times New Roman"/>
                <w:b/>
                <w:bCs/>
                <w:color w:val="000000"/>
                <w:sz w:val="18"/>
                <w:szCs w:val="18"/>
                <w:lang w:eastAsia="fr-FR"/>
              </w:rPr>
              <w:t>6 788</w:t>
            </w:r>
          </w:p>
        </w:tc>
        <w:tc>
          <w:tcPr>
            <w:tcW w:w="1240" w:type="dxa"/>
            <w:shd w:val="clear" w:color="auto" w:fill="auto"/>
            <w:vAlign w:val="center"/>
            <w:hideMark/>
          </w:tcPr>
          <w:p w:rsidR="00FF43E3" w:rsidRPr="00FF43E3" w:rsidRDefault="00FF43E3" w:rsidP="00FF43E3">
            <w:pPr>
              <w:spacing w:after="0" w:line="240" w:lineRule="auto"/>
              <w:jc w:val="right"/>
              <w:rPr>
                <w:rFonts w:ascii="Calibri" w:eastAsia="Times New Roman" w:hAnsi="Calibri" w:cs="Times New Roman"/>
                <w:b/>
                <w:bCs/>
                <w:color w:val="000000"/>
                <w:sz w:val="18"/>
                <w:szCs w:val="18"/>
                <w:lang w:val="fr-FR" w:eastAsia="fr-FR"/>
              </w:rPr>
            </w:pPr>
            <w:r w:rsidRPr="00FF43E3">
              <w:rPr>
                <w:rFonts w:ascii="Calibri" w:eastAsia="Times New Roman" w:hAnsi="Calibri" w:cs="Times New Roman"/>
                <w:b/>
                <w:bCs/>
                <w:color w:val="000000"/>
                <w:sz w:val="18"/>
                <w:szCs w:val="18"/>
                <w:lang w:eastAsia="fr-FR"/>
              </w:rPr>
              <w:t>1 393</w:t>
            </w:r>
          </w:p>
        </w:tc>
        <w:tc>
          <w:tcPr>
            <w:tcW w:w="1240" w:type="dxa"/>
            <w:shd w:val="clear" w:color="auto" w:fill="auto"/>
            <w:vAlign w:val="center"/>
            <w:hideMark/>
          </w:tcPr>
          <w:p w:rsidR="00FF43E3" w:rsidRPr="00FF43E3" w:rsidRDefault="00FF43E3" w:rsidP="00FF43E3">
            <w:pPr>
              <w:spacing w:after="0" w:line="240" w:lineRule="auto"/>
              <w:jc w:val="right"/>
              <w:rPr>
                <w:rFonts w:ascii="Calibri" w:eastAsia="Times New Roman" w:hAnsi="Calibri" w:cs="Times New Roman"/>
                <w:b/>
                <w:bCs/>
                <w:color w:val="000000"/>
                <w:sz w:val="18"/>
                <w:szCs w:val="18"/>
                <w:lang w:val="fr-FR" w:eastAsia="fr-FR"/>
              </w:rPr>
            </w:pPr>
            <w:r w:rsidRPr="00FF43E3">
              <w:rPr>
                <w:rFonts w:ascii="Calibri" w:eastAsia="Times New Roman" w:hAnsi="Calibri" w:cs="Times New Roman"/>
                <w:b/>
                <w:bCs/>
                <w:color w:val="000000"/>
                <w:sz w:val="18"/>
                <w:szCs w:val="18"/>
                <w:lang w:eastAsia="fr-FR"/>
              </w:rPr>
              <w:t>925</w:t>
            </w:r>
          </w:p>
        </w:tc>
        <w:tc>
          <w:tcPr>
            <w:tcW w:w="1240" w:type="dxa"/>
            <w:shd w:val="clear" w:color="auto" w:fill="auto"/>
            <w:vAlign w:val="center"/>
            <w:hideMark/>
          </w:tcPr>
          <w:p w:rsidR="00FF43E3" w:rsidRPr="00FF43E3" w:rsidRDefault="00FF43E3" w:rsidP="00FF43E3">
            <w:pPr>
              <w:spacing w:after="0" w:line="240" w:lineRule="auto"/>
              <w:jc w:val="right"/>
              <w:rPr>
                <w:rFonts w:ascii="Calibri" w:eastAsia="Times New Roman" w:hAnsi="Calibri" w:cs="Times New Roman"/>
                <w:b/>
                <w:bCs/>
                <w:color w:val="000000"/>
                <w:sz w:val="18"/>
                <w:szCs w:val="18"/>
                <w:lang w:val="fr-FR" w:eastAsia="fr-FR"/>
              </w:rPr>
            </w:pPr>
            <w:r w:rsidRPr="00FF43E3">
              <w:rPr>
                <w:rFonts w:ascii="Calibri" w:eastAsia="Times New Roman" w:hAnsi="Calibri" w:cs="Times New Roman"/>
                <w:b/>
                <w:bCs/>
                <w:color w:val="000000"/>
                <w:sz w:val="18"/>
                <w:szCs w:val="18"/>
                <w:lang w:eastAsia="fr-FR"/>
              </w:rPr>
              <w:t>819</w:t>
            </w:r>
          </w:p>
        </w:tc>
      </w:tr>
    </w:tbl>
    <w:p w:rsidR="00C43DEB" w:rsidRDefault="00C43DEB" w:rsidP="00FF43E3">
      <w:pPr>
        <w:spacing w:after="0"/>
        <w:rPr>
          <w:lang w:val="fr-FR"/>
        </w:rPr>
      </w:pPr>
    </w:p>
    <w:p w:rsidR="00C43DEB" w:rsidRDefault="00C43DEB">
      <w:pPr>
        <w:rPr>
          <w:lang w:val="fr-FR"/>
        </w:rPr>
      </w:pPr>
      <w:r>
        <w:rPr>
          <w:lang w:val="fr-FR"/>
        </w:rPr>
        <w:br w:type="page"/>
      </w:r>
    </w:p>
    <w:p w:rsidR="00FF43E3" w:rsidRDefault="00FF43E3" w:rsidP="00FF43E3">
      <w:pPr>
        <w:spacing w:after="0"/>
        <w:rPr>
          <w:lang w:val="fr-FR"/>
        </w:rPr>
      </w:pPr>
      <w:bookmarkStart w:id="0" w:name="_GoBack"/>
      <w:bookmarkEnd w:id="0"/>
    </w:p>
    <w:p w:rsidR="00FF43E3" w:rsidRPr="00EF06B3" w:rsidRDefault="00FF43E3" w:rsidP="00EF06B3">
      <w:pPr>
        <w:pStyle w:val="Paragraphedeliste"/>
        <w:numPr>
          <w:ilvl w:val="0"/>
          <w:numId w:val="3"/>
        </w:numPr>
        <w:spacing w:after="0"/>
        <w:rPr>
          <w:lang w:val="fr-FR"/>
        </w:rPr>
      </w:pPr>
      <w:r w:rsidRPr="00EF06B3">
        <w:rPr>
          <w:lang w:val="fr-FR"/>
        </w:rPr>
        <w:t>Recensement des compositions des délégations :</w:t>
      </w:r>
    </w:p>
    <w:tbl>
      <w:tblPr>
        <w:tblStyle w:val="Grilledutableau"/>
        <w:tblW w:w="0" w:type="auto"/>
        <w:jc w:val="center"/>
        <w:tblLook w:val="04A0" w:firstRow="1" w:lastRow="0" w:firstColumn="1" w:lastColumn="0" w:noHBand="0" w:noVBand="1"/>
      </w:tblPr>
      <w:tblGrid>
        <w:gridCol w:w="846"/>
        <w:gridCol w:w="709"/>
        <w:gridCol w:w="708"/>
        <w:gridCol w:w="709"/>
        <w:gridCol w:w="992"/>
      </w:tblGrid>
      <w:tr w:rsidR="00FF43E3" w:rsidTr="002E448C">
        <w:trPr>
          <w:jc w:val="center"/>
        </w:trPr>
        <w:tc>
          <w:tcPr>
            <w:tcW w:w="846" w:type="dxa"/>
            <w:tcBorders>
              <w:top w:val="nil"/>
              <w:left w:val="nil"/>
              <w:bottom w:val="single" w:sz="4" w:space="0" w:color="auto"/>
              <w:right w:val="single" w:sz="4" w:space="0" w:color="auto"/>
            </w:tcBorders>
          </w:tcPr>
          <w:p w:rsidR="00FF43E3" w:rsidRDefault="00FF43E3" w:rsidP="00FF43E3">
            <w:pPr>
              <w:rPr>
                <w:lang w:val="fr-FR"/>
              </w:rPr>
            </w:pPr>
          </w:p>
        </w:tc>
        <w:tc>
          <w:tcPr>
            <w:tcW w:w="709" w:type="dxa"/>
            <w:tcBorders>
              <w:left w:val="single" w:sz="4" w:space="0" w:color="auto"/>
            </w:tcBorders>
          </w:tcPr>
          <w:p w:rsidR="00FF43E3" w:rsidRDefault="00FF43E3" w:rsidP="00FF43E3">
            <w:pPr>
              <w:jc w:val="center"/>
              <w:rPr>
                <w:lang w:val="fr-FR"/>
              </w:rPr>
            </w:pPr>
            <w:r>
              <w:rPr>
                <w:lang w:val="fr-FR"/>
              </w:rPr>
              <w:t>UA</w:t>
            </w:r>
          </w:p>
        </w:tc>
        <w:tc>
          <w:tcPr>
            <w:tcW w:w="708" w:type="dxa"/>
          </w:tcPr>
          <w:p w:rsidR="00FF43E3" w:rsidRDefault="00FF43E3" w:rsidP="00FF43E3">
            <w:pPr>
              <w:jc w:val="center"/>
              <w:rPr>
                <w:lang w:val="fr-FR"/>
              </w:rPr>
            </w:pPr>
            <w:r>
              <w:rPr>
                <w:lang w:val="fr-FR"/>
              </w:rPr>
              <w:t>EE</w:t>
            </w:r>
          </w:p>
        </w:tc>
        <w:tc>
          <w:tcPr>
            <w:tcW w:w="709" w:type="dxa"/>
          </w:tcPr>
          <w:p w:rsidR="00FF43E3" w:rsidRDefault="00FF43E3" w:rsidP="00FF43E3">
            <w:pPr>
              <w:jc w:val="center"/>
              <w:rPr>
                <w:lang w:val="fr-FR"/>
              </w:rPr>
            </w:pPr>
            <w:r>
              <w:rPr>
                <w:lang w:val="fr-FR"/>
              </w:rPr>
              <w:t>ST</w:t>
            </w:r>
          </w:p>
        </w:tc>
        <w:tc>
          <w:tcPr>
            <w:tcW w:w="992" w:type="dxa"/>
          </w:tcPr>
          <w:p w:rsidR="00FF43E3" w:rsidRDefault="00FF43E3" w:rsidP="00FF43E3">
            <w:pPr>
              <w:jc w:val="center"/>
              <w:rPr>
                <w:lang w:val="fr-FR"/>
              </w:rPr>
            </w:pPr>
            <w:r>
              <w:rPr>
                <w:lang w:val="fr-FR"/>
              </w:rPr>
              <w:t>Total</w:t>
            </w:r>
          </w:p>
        </w:tc>
      </w:tr>
      <w:tr w:rsidR="00FF43E3" w:rsidTr="002E448C">
        <w:trPr>
          <w:jc w:val="center"/>
        </w:trPr>
        <w:tc>
          <w:tcPr>
            <w:tcW w:w="846" w:type="dxa"/>
            <w:tcBorders>
              <w:top w:val="single" w:sz="4" w:space="0" w:color="auto"/>
            </w:tcBorders>
          </w:tcPr>
          <w:p w:rsidR="00FF43E3" w:rsidRDefault="00FF43E3" w:rsidP="00FF43E3">
            <w:pPr>
              <w:rPr>
                <w:lang w:val="fr-FR"/>
              </w:rPr>
            </w:pPr>
            <w:r>
              <w:rPr>
                <w:lang w:val="fr-FR"/>
              </w:rPr>
              <w:t>SN</w:t>
            </w:r>
          </w:p>
        </w:tc>
        <w:tc>
          <w:tcPr>
            <w:tcW w:w="709" w:type="dxa"/>
          </w:tcPr>
          <w:p w:rsidR="00FF43E3" w:rsidRDefault="00FF43E3" w:rsidP="00FF43E3">
            <w:pPr>
              <w:jc w:val="center"/>
              <w:rPr>
                <w:lang w:val="fr-FR"/>
              </w:rPr>
            </w:pPr>
            <w:r>
              <w:rPr>
                <w:lang w:val="fr-FR"/>
              </w:rPr>
              <w:t>51</w:t>
            </w:r>
          </w:p>
        </w:tc>
        <w:tc>
          <w:tcPr>
            <w:tcW w:w="708" w:type="dxa"/>
          </w:tcPr>
          <w:p w:rsidR="00FF43E3" w:rsidRDefault="00FF43E3" w:rsidP="00FF43E3">
            <w:pPr>
              <w:jc w:val="center"/>
              <w:rPr>
                <w:lang w:val="fr-FR"/>
              </w:rPr>
            </w:pPr>
            <w:r>
              <w:rPr>
                <w:lang w:val="fr-FR"/>
              </w:rPr>
              <w:t>10</w:t>
            </w:r>
          </w:p>
        </w:tc>
        <w:tc>
          <w:tcPr>
            <w:tcW w:w="709" w:type="dxa"/>
          </w:tcPr>
          <w:p w:rsidR="00FF43E3" w:rsidRDefault="00FF43E3" w:rsidP="00FF43E3">
            <w:pPr>
              <w:jc w:val="center"/>
              <w:rPr>
                <w:lang w:val="fr-FR"/>
              </w:rPr>
            </w:pPr>
            <w:r>
              <w:rPr>
                <w:lang w:val="fr-FR"/>
              </w:rPr>
              <w:t>19</w:t>
            </w:r>
          </w:p>
        </w:tc>
        <w:tc>
          <w:tcPr>
            <w:tcW w:w="992" w:type="dxa"/>
          </w:tcPr>
          <w:p w:rsidR="00FF43E3" w:rsidRDefault="00FF43E3" w:rsidP="00FF43E3">
            <w:pPr>
              <w:jc w:val="center"/>
              <w:rPr>
                <w:lang w:val="fr-FR"/>
              </w:rPr>
            </w:pPr>
            <w:r>
              <w:rPr>
                <w:lang w:val="fr-FR"/>
              </w:rPr>
              <w:t>80</w:t>
            </w:r>
          </w:p>
        </w:tc>
      </w:tr>
      <w:tr w:rsidR="00FF43E3" w:rsidTr="002E448C">
        <w:trPr>
          <w:jc w:val="center"/>
        </w:trPr>
        <w:tc>
          <w:tcPr>
            <w:tcW w:w="846" w:type="dxa"/>
          </w:tcPr>
          <w:p w:rsidR="00FF43E3" w:rsidRDefault="00FF43E3" w:rsidP="00FF43E3">
            <w:pPr>
              <w:rPr>
                <w:lang w:val="fr-FR"/>
              </w:rPr>
            </w:pPr>
            <w:r>
              <w:rPr>
                <w:lang w:val="fr-FR"/>
              </w:rPr>
              <w:t>SD</w:t>
            </w:r>
          </w:p>
        </w:tc>
        <w:tc>
          <w:tcPr>
            <w:tcW w:w="709" w:type="dxa"/>
          </w:tcPr>
          <w:p w:rsidR="00FF43E3" w:rsidRDefault="00FF43E3" w:rsidP="00FF43E3">
            <w:pPr>
              <w:jc w:val="center"/>
              <w:rPr>
                <w:lang w:val="fr-FR"/>
              </w:rPr>
            </w:pPr>
            <w:r>
              <w:rPr>
                <w:lang w:val="fr-FR"/>
              </w:rPr>
              <w:t>27</w:t>
            </w:r>
          </w:p>
        </w:tc>
        <w:tc>
          <w:tcPr>
            <w:tcW w:w="708" w:type="dxa"/>
          </w:tcPr>
          <w:p w:rsidR="00FF43E3" w:rsidRDefault="00FF43E3" w:rsidP="00FF43E3">
            <w:pPr>
              <w:jc w:val="center"/>
              <w:rPr>
                <w:lang w:val="fr-FR"/>
              </w:rPr>
            </w:pPr>
            <w:r>
              <w:rPr>
                <w:lang w:val="fr-FR"/>
              </w:rPr>
              <w:t>2</w:t>
            </w:r>
          </w:p>
        </w:tc>
        <w:tc>
          <w:tcPr>
            <w:tcW w:w="709" w:type="dxa"/>
          </w:tcPr>
          <w:p w:rsidR="00FF43E3" w:rsidRDefault="00FF43E3" w:rsidP="00FF43E3">
            <w:pPr>
              <w:jc w:val="center"/>
              <w:rPr>
                <w:lang w:val="fr-FR"/>
              </w:rPr>
            </w:pPr>
            <w:r>
              <w:rPr>
                <w:lang w:val="fr-FR"/>
              </w:rPr>
              <w:t>1</w:t>
            </w:r>
          </w:p>
        </w:tc>
        <w:tc>
          <w:tcPr>
            <w:tcW w:w="992" w:type="dxa"/>
          </w:tcPr>
          <w:p w:rsidR="00FF43E3" w:rsidRDefault="00FF43E3" w:rsidP="00FF43E3">
            <w:pPr>
              <w:jc w:val="center"/>
              <w:rPr>
                <w:lang w:val="fr-FR"/>
              </w:rPr>
            </w:pPr>
            <w:r>
              <w:rPr>
                <w:lang w:val="fr-FR"/>
              </w:rPr>
              <w:t>30</w:t>
            </w:r>
          </w:p>
        </w:tc>
      </w:tr>
      <w:tr w:rsidR="00FF43E3" w:rsidTr="002E448C">
        <w:trPr>
          <w:jc w:val="center"/>
        </w:trPr>
        <w:tc>
          <w:tcPr>
            <w:tcW w:w="846" w:type="dxa"/>
          </w:tcPr>
          <w:p w:rsidR="00FF43E3" w:rsidRDefault="00FF43E3" w:rsidP="00FF43E3">
            <w:pPr>
              <w:rPr>
                <w:lang w:val="fr-FR"/>
              </w:rPr>
            </w:pPr>
            <w:r>
              <w:rPr>
                <w:lang w:val="fr-FR"/>
              </w:rPr>
              <w:t>Total</w:t>
            </w:r>
          </w:p>
        </w:tc>
        <w:tc>
          <w:tcPr>
            <w:tcW w:w="709" w:type="dxa"/>
          </w:tcPr>
          <w:p w:rsidR="00FF43E3" w:rsidRDefault="00FF43E3" w:rsidP="00FF43E3">
            <w:pPr>
              <w:jc w:val="center"/>
              <w:rPr>
                <w:lang w:val="fr-FR"/>
              </w:rPr>
            </w:pPr>
            <w:r>
              <w:rPr>
                <w:lang w:val="fr-FR"/>
              </w:rPr>
              <w:t>78</w:t>
            </w:r>
          </w:p>
        </w:tc>
        <w:tc>
          <w:tcPr>
            <w:tcW w:w="708" w:type="dxa"/>
          </w:tcPr>
          <w:p w:rsidR="00FF43E3" w:rsidRDefault="00FF43E3" w:rsidP="00FF43E3">
            <w:pPr>
              <w:jc w:val="center"/>
              <w:rPr>
                <w:lang w:val="fr-FR"/>
              </w:rPr>
            </w:pPr>
            <w:r>
              <w:rPr>
                <w:lang w:val="fr-FR"/>
              </w:rPr>
              <w:t>12</w:t>
            </w:r>
          </w:p>
        </w:tc>
        <w:tc>
          <w:tcPr>
            <w:tcW w:w="709" w:type="dxa"/>
          </w:tcPr>
          <w:p w:rsidR="00FF43E3" w:rsidRDefault="002E448C" w:rsidP="00FF43E3">
            <w:pPr>
              <w:jc w:val="center"/>
              <w:rPr>
                <w:lang w:val="fr-FR"/>
              </w:rPr>
            </w:pPr>
            <w:r>
              <w:rPr>
                <w:lang w:val="fr-FR"/>
              </w:rPr>
              <w:t>20</w:t>
            </w:r>
          </w:p>
        </w:tc>
        <w:tc>
          <w:tcPr>
            <w:tcW w:w="992" w:type="dxa"/>
          </w:tcPr>
          <w:p w:rsidR="00FF43E3" w:rsidRDefault="00FF43E3" w:rsidP="00FF43E3">
            <w:pPr>
              <w:jc w:val="center"/>
              <w:rPr>
                <w:lang w:val="fr-FR"/>
              </w:rPr>
            </w:pPr>
          </w:p>
        </w:tc>
      </w:tr>
    </w:tbl>
    <w:p w:rsidR="00FF43E3" w:rsidRDefault="00FF43E3" w:rsidP="00FF43E3">
      <w:pPr>
        <w:spacing w:after="0"/>
        <w:rPr>
          <w:lang w:val="fr-FR"/>
        </w:rPr>
      </w:pPr>
    </w:p>
    <w:p w:rsidR="00FF43E3" w:rsidRDefault="00FF43E3" w:rsidP="00EF06B3">
      <w:pPr>
        <w:spacing w:after="0"/>
        <w:ind w:left="720"/>
        <w:rPr>
          <w:lang w:val="fr-FR"/>
        </w:rPr>
      </w:pPr>
      <w:r>
        <w:rPr>
          <w:lang w:val="fr-FR"/>
        </w:rPr>
        <w:t>Pour atteindre les 50%+1 (81) :</w:t>
      </w:r>
      <w:r w:rsidR="002E448C">
        <w:rPr>
          <w:lang w:val="fr-FR"/>
        </w:rPr>
        <w:t xml:space="preserve"> UA récupère 1 siège tendance 2</w:t>
      </w:r>
      <w:r>
        <w:rPr>
          <w:lang w:val="fr-FR"/>
        </w:rPr>
        <w:t xml:space="preserve"> sièges SD pluraliste. Il en reste 1</w:t>
      </w:r>
      <w:r w:rsidR="002E448C">
        <w:rPr>
          <w:lang w:val="fr-FR"/>
        </w:rPr>
        <w:t>6</w:t>
      </w:r>
      <w:r>
        <w:rPr>
          <w:lang w:val="fr-FR"/>
        </w:rPr>
        <w:t xml:space="preserve"> </w:t>
      </w:r>
      <w:r w:rsidR="00C511A5">
        <w:rPr>
          <w:lang w:val="fr-FR"/>
        </w:rPr>
        <w:t>à pourvoir.</w:t>
      </w:r>
    </w:p>
    <w:p w:rsidR="00C511A5" w:rsidRDefault="00C511A5" w:rsidP="00FF43E3">
      <w:pPr>
        <w:spacing w:after="0"/>
        <w:rPr>
          <w:lang w:val="fr-FR"/>
        </w:rPr>
      </w:pPr>
    </w:p>
    <w:p w:rsidR="00C511A5" w:rsidRPr="00EF06B3" w:rsidRDefault="00C511A5" w:rsidP="00EF06B3">
      <w:pPr>
        <w:pStyle w:val="Paragraphedeliste"/>
        <w:numPr>
          <w:ilvl w:val="0"/>
          <w:numId w:val="3"/>
        </w:numPr>
        <w:spacing w:after="0"/>
        <w:rPr>
          <w:lang w:val="fr-FR"/>
        </w:rPr>
      </w:pPr>
      <w:r w:rsidRPr="00EF06B3">
        <w:rPr>
          <w:lang w:val="fr-FR"/>
        </w:rPr>
        <w:t>Reste à pourvoir pour les autres tendances : 160 – 81UA –</w:t>
      </w:r>
      <w:r w:rsidR="002E448C" w:rsidRPr="00EF06B3">
        <w:rPr>
          <w:lang w:val="fr-FR"/>
        </w:rPr>
        <w:t xml:space="preserve"> 20</w:t>
      </w:r>
      <w:r w:rsidRPr="00EF06B3">
        <w:rPr>
          <w:lang w:val="fr-FR"/>
        </w:rPr>
        <w:t xml:space="preserve"> </w:t>
      </w:r>
      <w:r w:rsidR="002E448C" w:rsidRPr="00EF06B3">
        <w:rPr>
          <w:lang w:val="fr-FR"/>
        </w:rPr>
        <w:t>St = 59</w:t>
      </w:r>
    </w:p>
    <w:p w:rsidR="00C511A5" w:rsidRDefault="00C511A5" w:rsidP="00FF43E3">
      <w:pPr>
        <w:spacing w:after="0"/>
        <w:rPr>
          <w:lang w:val="fr-FR"/>
        </w:rPr>
      </w:pPr>
    </w:p>
    <w:p w:rsidR="00C511A5" w:rsidRPr="00EF06B3" w:rsidRDefault="00C511A5" w:rsidP="00EF06B3">
      <w:pPr>
        <w:pStyle w:val="Paragraphedeliste"/>
        <w:numPr>
          <w:ilvl w:val="0"/>
          <w:numId w:val="3"/>
        </w:numPr>
        <w:spacing w:after="0"/>
        <w:rPr>
          <w:lang w:val="fr-FR"/>
        </w:rPr>
      </w:pPr>
      <w:r w:rsidRPr="00EF06B3">
        <w:rPr>
          <w:lang w:val="fr-FR"/>
        </w:rPr>
        <w:t>Répartit</w:t>
      </w:r>
      <w:r w:rsidR="002E448C" w:rsidRPr="00EF06B3">
        <w:rPr>
          <w:lang w:val="fr-FR"/>
        </w:rPr>
        <w:t>ion des 59</w:t>
      </w:r>
      <w:r w:rsidRPr="00EF06B3">
        <w:rPr>
          <w:lang w:val="fr-FR"/>
        </w:rPr>
        <w:t> :</w:t>
      </w:r>
    </w:p>
    <w:p w:rsidR="00C511A5" w:rsidRDefault="00C511A5" w:rsidP="002E448C">
      <w:pPr>
        <w:spacing w:after="0"/>
        <w:ind w:left="720"/>
        <w:rPr>
          <w:lang w:val="fr-FR"/>
        </w:rPr>
      </w:pPr>
      <w:r>
        <w:rPr>
          <w:lang w:val="fr-FR"/>
        </w:rPr>
        <w:t>Nombre de voix des tendances minoritaires : 9 925</w:t>
      </w:r>
    </w:p>
    <w:p w:rsidR="00C511A5" w:rsidRDefault="00C511A5" w:rsidP="002E448C">
      <w:pPr>
        <w:spacing w:after="0"/>
        <w:ind w:left="720"/>
        <w:rPr>
          <w:lang w:val="fr-FR"/>
        </w:rPr>
      </w:pPr>
      <w:r>
        <w:rPr>
          <w:lang w:val="fr-FR"/>
        </w:rPr>
        <w:t>Répartition à la plus forte moyenne :</w:t>
      </w:r>
    </w:p>
    <w:tbl>
      <w:tblPr>
        <w:tblStyle w:val="Grilledutableau"/>
        <w:tblW w:w="0" w:type="auto"/>
        <w:jc w:val="center"/>
        <w:tblLook w:val="04A0" w:firstRow="1" w:lastRow="0" w:firstColumn="1" w:lastColumn="0" w:noHBand="0" w:noVBand="1"/>
      </w:tblPr>
      <w:tblGrid>
        <w:gridCol w:w="1555"/>
        <w:gridCol w:w="850"/>
        <w:gridCol w:w="851"/>
        <w:gridCol w:w="850"/>
        <w:gridCol w:w="851"/>
      </w:tblGrid>
      <w:tr w:rsidR="00C511A5" w:rsidTr="002E448C">
        <w:trPr>
          <w:jc w:val="center"/>
        </w:trPr>
        <w:tc>
          <w:tcPr>
            <w:tcW w:w="1555" w:type="dxa"/>
            <w:tcBorders>
              <w:top w:val="nil"/>
              <w:left w:val="nil"/>
              <w:bottom w:val="single" w:sz="4" w:space="0" w:color="auto"/>
              <w:right w:val="single" w:sz="4" w:space="0" w:color="auto"/>
            </w:tcBorders>
          </w:tcPr>
          <w:p w:rsidR="00C511A5" w:rsidRDefault="00C511A5" w:rsidP="00FF43E3">
            <w:pPr>
              <w:rPr>
                <w:lang w:val="fr-FR"/>
              </w:rPr>
            </w:pPr>
          </w:p>
        </w:tc>
        <w:tc>
          <w:tcPr>
            <w:tcW w:w="850" w:type="dxa"/>
            <w:tcBorders>
              <w:left w:val="single" w:sz="4" w:space="0" w:color="auto"/>
            </w:tcBorders>
          </w:tcPr>
          <w:p w:rsidR="00C511A5" w:rsidRDefault="00C511A5" w:rsidP="00C511A5">
            <w:pPr>
              <w:jc w:val="center"/>
              <w:rPr>
                <w:lang w:val="fr-FR"/>
              </w:rPr>
            </w:pPr>
            <w:r>
              <w:rPr>
                <w:lang w:val="fr-FR"/>
              </w:rPr>
              <w:t>EE</w:t>
            </w:r>
          </w:p>
        </w:tc>
        <w:tc>
          <w:tcPr>
            <w:tcW w:w="851" w:type="dxa"/>
          </w:tcPr>
          <w:p w:rsidR="00C511A5" w:rsidRDefault="00C511A5" w:rsidP="00C511A5">
            <w:pPr>
              <w:jc w:val="center"/>
              <w:rPr>
                <w:lang w:val="fr-FR"/>
              </w:rPr>
            </w:pPr>
            <w:proofErr w:type="spellStart"/>
            <w:r>
              <w:rPr>
                <w:lang w:val="fr-FR"/>
              </w:rPr>
              <w:t>Emanc</w:t>
            </w:r>
            <w:proofErr w:type="spellEnd"/>
          </w:p>
        </w:tc>
        <w:tc>
          <w:tcPr>
            <w:tcW w:w="850" w:type="dxa"/>
          </w:tcPr>
          <w:p w:rsidR="00C511A5" w:rsidRDefault="00C511A5" w:rsidP="00C511A5">
            <w:pPr>
              <w:jc w:val="center"/>
              <w:rPr>
                <w:lang w:val="fr-FR"/>
              </w:rPr>
            </w:pPr>
            <w:r>
              <w:rPr>
                <w:lang w:val="fr-FR"/>
              </w:rPr>
              <w:t>URIS</w:t>
            </w:r>
          </w:p>
        </w:tc>
        <w:tc>
          <w:tcPr>
            <w:tcW w:w="851" w:type="dxa"/>
          </w:tcPr>
          <w:p w:rsidR="00C511A5" w:rsidRDefault="00C511A5" w:rsidP="00C511A5">
            <w:pPr>
              <w:jc w:val="center"/>
              <w:rPr>
                <w:lang w:val="fr-FR"/>
              </w:rPr>
            </w:pPr>
            <w:r>
              <w:rPr>
                <w:lang w:val="fr-FR"/>
              </w:rPr>
              <w:t>FU</w:t>
            </w:r>
          </w:p>
        </w:tc>
      </w:tr>
      <w:tr w:rsidR="00C511A5" w:rsidTr="002E448C">
        <w:trPr>
          <w:jc w:val="center"/>
        </w:trPr>
        <w:tc>
          <w:tcPr>
            <w:tcW w:w="1555" w:type="dxa"/>
            <w:tcBorders>
              <w:top w:val="single" w:sz="4" w:space="0" w:color="auto"/>
            </w:tcBorders>
          </w:tcPr>
          <w:p w:rsidR="00C511A5" w:rsidRDefault="00C511A5" w:rsidP="00FF43E3">
            <w:pPr>
              <w:rPr>
                <w:lang w:val="fr-FR"/>
              </w:rPr>
            </w:pPr>
            <w:r>
              <w:rPr>
                <w:lang w:val="fr-FR"/>
              </w:rPr>
              <w:t>Total</w:t>
            </w:r>
          </w:p>
        </w:tc>
        <w:tc>
          <w:tcPr>
            <w:tcW w:w="850" w:type="dxa"/>
          </w:tcPr>
          <w:p w:rsidR="00C511A5" w:rsidRDefault="002E448C" w:rsidP="00C511A5">
            <w:pPr>
              <w:jc w:val="center"/>
              <w:rPr>
                <w:lang w:val="fr-FR"/>
              </w:rPr>
            </w:pPr>
            <w:r>
              <w:rPr>
                <w:lang w:val="fr-FR"/>
              </w:rPr>
              <w:t>41</w:t>
            </w:r>
          </w:p>
        </w:tc>
        <w:tc>
          <w:tcPr>
            <w:tcW w:w="851" w:type="dxa"/>
          </w:tcPr>
          <w:p w:rsidR="00C511A5" w:rsidRDefault="00C511A5" w:rsidP="00C511A5">
            <w:pPr>
              <w:jc w:val="center"/>
              <w:rPr>
                <w:lang w:val="fr-FR"/>
              </w:rPr>
            </w:pPr>
            <w:r>
              <w:rPr>
                <w:lang w:val="fr-FR"/>
              </w:rPr>
              <w:t>8</w:t>
            </w:r>
          </w:p>
        </w:tc>
        <w:tc>
          <w:tcPr>
            <w:tcW w:w="850" w:type="dxa"/>
          </w:tcPr>
          <w:p w:rsidR="00C511A5" w:rsidRDefault="00C511A5" w:rsidP="00C511A5">
            <w:pPr>
              <w:jc w:val="center"/>
              <w:rPr>
                <w:lang w:val="fr-FR"/>
              </w:rPr>
            </w:pPr>
            <w:r>
              <w:rPr>
                <w:lang w:val="fr-FR"/>
              </w:rPr>
              <w:t>5</w:t>
            </w:r>
          </w:p>
        </w:tc>
        <w:tc>
          <w:tcPr>
            <w:tcW w:w="851" w:type="dxa"/>
          </w:tcPr>
          <w:p w:rsidR="00C511A5" w:rsidRDefault="00C511A5" w:rsidP="00C511A5">
            <w:pPr>
              <w:jc w:val="center"/>
              <w:rPr>
                <w:lang w:val="fr-FR"/>
              </w:rPr>
            </w:pPr>
            <w:r>
              <w:rPr>
                <w:lang w:val="fr-FR"/>
              </w:rPr>
              <w:t>5</w:t>
            </w:r>
          </w:p>
        </w:tc>
      </w:tr>
      <w:tr w:rsidR="00C511A5" w:rsidTr="002E448C">
        <w:trPr>
          <w:jc w:val="center"/>
        </w:trPr>
        <w:tc>
          <w:tcPr>
            <w:tcW w:w="1555" w:type="dxa"/>
          </w:tcPr>
          <w:p w:rsidR="00C511A5" w:rsidRDefault="00C511A5" w:rsidP="00FF43E3">
            <w:pPr>
              <w:rPr>
                <w:lang w:val="fr-FR"/>
              </w:rPr>
            </w:pPr>
            <w:r>
              <w:rPr>
                <w:lang w:val="fr-FR"/>
              </w:rPr>
              <w:t>SD direct + SN</w:t>
            </w:r>
          </w:p>
        </w:tc>
        <w:tc>
          <w:tcPr>
            <w:tcW w:w="850" w:type="dxa"/>
          </w:tcPr>
          <w:p w:rsidR="00C511A5" w:rsidRDefault="00C511A5" w:rsidP="00C511A5">
            <w:pPr>
              <w:jc w:val="center"/>
              <w:rPr>
                <w:lang w:val="fr-FR"/>
              </w:rPr>
            </w:pPr>
            <w:r>
              <w:rPr>
                <w:lang w:val="fr-FR"/>
              </w:rPr>
              <w:t>12</w:t>
            </w:r>
          </w:p>
        </w:tc>
        <w:tc>
          <w:tcPr>
            <w:tcW w:w="851" w:type="dxa"/>
          </w:tcPr>
          <w:p w:rsidR="00C511A5" w:rsidRDefault="00C511A5" w:rsidP="00C511A5">
            <w:pPr>
              <w:jc w:val="center"/>
              <w:rPr>
                <w:lang w:val="fr-FR"/>
              </w:rPr>
            </w:pPr>
          </w:p>
        </w:tc>
        <w:tc>
          <w:tcPr>
            <w:tcW w:w="850" w:type="dxa"/>
          </w:tcPr>
          <w:p w:rsidR="00C511A5" w:rsidRDefault="00C511A5" w:rsidP="00C511A5">
            <w:pPr>
              <w:jc w:val="center"/>
              <w:rPr>
                <w:lang w:val="fr-FR"/>
              </w:rPr>
            </w:pPr>
          </w:p>
        </w:tc>
        <w:tc>
          <w:tcPr>
            <w:tcW w:w="851" w:type="dxa"/>
          </w:tcPr>
          <w:p w:rsidR="00C511A5" w:rsidRDefault="00C511A5" w:rsidP="00C511A5">
            <w:pPr>
              <w:jc w:val="center"/>
              <w:rPr>
                <w:lang w:val="fr-FR"/>
              </w:rPr>
            </w:pPr>
          </w:p>
        </w:tc>
      </w:tr>
      <w:tr w:rsidR="00C511A5" w:rsidTr="002E448C">
        <w:trPr>
          <w:jc w:val="center"/>
        </w:trPr>
        <w:tc>
          <w:tcPr>
            <w:tcW w:w="1555" w:type="dxa"/>
          </w:tcPr>
          <w:p w:rsidR="00C511A5" w:rsidRDefault="00C511A5" w:rsidP="00FF43E3">
            <w:pPr>
              <w:rPr>
                <w:lang w:val="fr-FR"/>
              </w:rPr>
            </w:pPr>
            <w:r>
              <w:rPr>
                <w:lang w:val="fr-FR"/>
              </w:rPr>
              <w:t>SD pluraliste</w:t>
            </w:r>
          </w:p>
        </w:tc>
        <w:tc>
          <w:tcPr>
            <w:tcW w:w="850" w:type="dxa"/>
          </w:tcPr>
          <w:p w:rsidR="00C511A5" w:rsidRDefault="002831F0" w:rsidP="00C511A5">
            <w:pPr>
              <w:jc w:val="center"/>
              <w:rPr>
                <w:lang w:val="fr-FR"/>
              </w:rPr>
            </w:pPr>
            <w:r>
              <w:rPr>
                <w:lang w:val="fr-FR"/>
              </w:rPr>
              <w:t>12</w:t>
            </w:r>
          </w:p>
        </w:tc>
        <w:tc>
          <w:tcPr>
            <w:tcW w:w="851" w:type="dxa"/>
          </w:tcPr>
          <w:p w:rsidR="00C511A5" w:rsidRDefault="00C511A5" w:rsidP="00C511A5">
            <w:pPr>
              <w:jc w:val="center"/>
              <w:rPr>
                <w:lang w:val="fr-FR"/>
              </w:rPr>
            </w:pPr>
            <w:r>
              <w:rPr>
                <w:lang w:val="fr-FR"/>
              </w:rPr>
              <w:t>2</w:t>
            </w:r>
          </w:p>
        </w:tc>
        <w:tc>
          <w:tcPr>
            <w:tcW w:w="850" w:type="dxa"/>
          </w:tcPr>
          <w:p w:rsidR="00C511A5" w:rsidRDefault="00C511A5" w:rsidP="00C511A5">
            <w:pPr>
              <w:jc w:val="center"/>
              <w:rPr>
                <w:lang w:val="fr-FR"/>
              </w:rPr>
            </w:pPr>
            <w:r>
              <w:rPr>
                <w:lang w:val="fr-FR"/>
              </w:rPr>
              <w:t>1</w:t>
            </w:r>
          </w:p>
        </w:tc>
        <w:tc>
          <w:tcPr>
            <w:tcW w:w="851" w:type="dxa"/>
          </w:tcPr>
          <w:p w:rsidR="00C511A5" w:rsidRDefault="00C511A5" w:rsidP="00C511A5">
            <w:pPr>
              <w:jc w:val="center"/>
              <w:rPr>
                <w:lang w:val="fr-FR"/>
              </w:rPr>
            </w:pPr>
            <w:r>
              <w:rPr>
                <w:lang w:val="fr-FR"/>
              </w:rPr>
              <w:t>1</w:t>
            </w:r>
          </w:p>
        </w:tc>
      </w:tr>
      <w:tr w:rsidR="00C511A5" w:rsidTr="002E448C">
        <w:trPr>
          <w:jc w:val="center"/>
        </w:trPr>
        <w:tc>
          <w:tcPr>
            <w:tcW w:w="1555" w:type="dxa"/>
          </w:tcPr>
          <w:p w:rsidR="00C511A5" w:rsidRDefault="00C511A5" w:rsidP="00FF43E3">
            <w:pPr>
              <w:rPr>
                <w:lang w:val="fr-FR"/>
              </w:rPr>
            </w:pPr>
            <w:r>
              <w:rPr>
                <w:lang w:val="fr-FR"/>
              </w:rPr>
              <w:t>Tendance</w:t>
            </w:r>
          </w:p>
        </w:tc>
        <w:tc>
          <w:tcPr>
            <w:tcW w:w="850" w:type="dxa"/>
          </w:tcPr>
          <w:p w:rsidR="00C511A5" w:rsidRDefault="002831F0" w:rsidP="00C511A5">
            <w:pPr>
              <w:jc w:val="center"/>
              <w:rPr>
                <w:lang w:val="fr-FR"/>
              </w:rPr>
            </w:pPr>
            <w:r>
              <w:rPr>
                <w:lang w:val="fr-FR"/>
              </w:rPr>
              <w:t>17</w:t>
            </w:r>
          </w:p>
        </w:tc>
        <w:tc>
          <w:tcPr>
            <w:tcW w:w="851" w:type="dxa"/>
          </w:tcPr>
          <w:p w:rsidR="00C511A5" w:rsidRDefault="00C511A5" w:rsidP="00C511A5">
            <w:pPr>
              <w:jc w:val="center"/>
              <w:rPr>
                <w:lang w:val="fr-FR"/>
              </w:rPr>
            </w:pPr>
            <w:r>
              <w:rPr>
                <w:lang w:val="fr-FR"/>
              </w:rPr>
              <w:t>6</w:t>
            </w:r>
          </w:p>
        </w:tc>
        <w:tc>
          <w:tcPr>
            <w:tcW w:w="850" w:type="dxa"/>
          </w:tcPr>
          <w:p w:rsidR="00C511A5" w:rsidRDefault="00C511A5" w:rsidP="00C511A5">
            <w:pPr>
              <w:jc w:val="center"/>
              <w:rPr>
                <w:lang w:val="fr-FR"/>
              </w:rPr>
            </w:pPr>
            <w:r>
              <w:rPr>
                <w:lang w:val="fr-FR"/>
              </w:rPr>
              <w:t>4</w:t>
            </w:r>
          </w:p>
        </w:tc>
        <w:tc>
          <w:tcPr>
            <w:tcW w:w="851" w:type="dxa"/>
          </w:tcPr>
          <w:p w:rsidR="00C511A5" w:rsidRDefault="00C511A5" w:rsidP="00C511A5">
            <w:pPr>
              <w:jc w:val="center"/>
              <w:rPr>
                <w:lang w:val="fr-FR"/>
              </w:rPr>
            </w:pPr>
            <w:r>
              <w:rPr>
                <w:lang w:val="fr-FR"/>
              </w:rPr>
              <w:t>4</w:t>
            </w:r>
          </w:p>
        </w:tc>
      </w:tr>
    </w:tbl>
    <w:p w:rsidR="00C511A5" w:rsidRDefault="00C511A5" w:rsidP="00FF43E3">
      <w:pPr>
        <w:spacing w:after="0"/>
        <w:rPr>
          <w:lang w:val="fr-FR"/>
        </w:rPr>
      </w:pPr>
    </w:p>
    <w:p w:rsidR="00C511A5" w:rsidRPr="00EF06B3" w:rsidRDefault="002E448C" w:rsidP="00EF06B3">
      <w:pPr>
        <w:pStyle w:val="Paragraphedeliste"/>
        <w:numPr>
          <w:ilvl w:val="0"/>
          <w:numId w:val="4"/>
        </w:numPr>
        <w:spacing w:after="0"/>
        <w:rPr>
          <w:lang w:val="fr-FR"/>
        </w:rPr>
      </w:pPr>
      <w:r w:rsidRPr="00EF06B3">
        <w:rPr>
          <w:lang w:val="fr-FR"/>
        </w:rPr>
        <w:t>Récapitulatif</w:t>
      </w:r>
    </w:p>
    <w:tbl>
      <w:tblPr>
        <w:tblStyle w:val="Grilledutableau"/>
        <w:tblW w:w="0" w:type="auto"/>
        <w:jc w:val="center"/>
        <w:tblLook w:val="04A0" w:firstRow="1" w:lastRow="0" w:firstColumn="1" w:lastColumn="0" w:noHBand="0" w:noVBand="1"/>
      </w:tblPr>
      <w:tblGrid>
        <w:gridCol w:w="1555"/>
        <w:gridCol w:w="850"/>
        <w:gridCol w:w="850"/>
        <w:gridCol w:w="851"/>
        <w:gridCol w:w="850"/>
        <w:gridCol w:w="851"/>
        <w:gridCol w:w="851"/>
        <w:gridCol w:w="851"/>
      </w:tblGrid>
      <w:tr w:rsidR="002831F0" w:rsidTr="002831F0">
        <w:trPr>
          <w:jc w:val="center"/>
        </w:trPr>
        <w:tc>
          <w:tcPr>
            <w:tcW w:w="1555" w:type="dxa"/>
            <w:tcBorders>
              <w:top w:val="nil"/>
              <w:left w:val="nil"/>
              <w:bottom w:val="single" w:sz="4" w:space="0" w:color="auto"/>
              <w:right w:val="single" w:sz="4" w:space="0" w:color="auto"/>
            </w:tcBorders>
          </w:tcPr>
          <w:p w:rsidR="002831F0" w:rsidRDefault="002831F0" w:rsidP="00506DC8">
            <w:pPr>
              <w:rPr>
                <w:lang w:val="fr-FR"/>
              </w:rPr>
            </w:pPr>
          </w:p>
        </w:tc>
        <w:tc>
          <w:tcPr>
            <w:tcW w:w="850" w:type="dxa"/>
            <w:tcBorders>
              <w:left w:val="single" w:sz="4" w:space="0" w:color="auto"/>
              <w:right w:val="single" w:sz="4" w:space="0" w:color="auto"/>
            </w:tcBorders>
            <w:shd w:val="clear" w:color="auto" w:fill="D9D9D9" w:themeFill="background1" w:themeFillShade="D9"/>
          </w:tcPr>
          <w:p w:rsidR="002831F0" w:rsidRDefault="002831F0" w:rsidP="00506DC8">
            <w:pPr>
              <w:jc w:val="center"/>
              <w:rPr>
                <w:lang w:val="fr-FR"/>
              </w:rPr>
            </w:pPr>
            <w:r>
              <w:rPr>
                <w:lang w:val="fr-FR"/>
              </w:rPr>
              <w:t>UA</w:t>
            </w:r>
          </w:p>
        </w:tc>
        <w:tc>
          <w:tcPr>
            <w:tcW w:w="850" w:type="dxa"/>
            <w:tcBorders>
              <w:left w:val="single" w:sz="4" w:space="0" w:color="auto"/>
            </w:tcBorders>
            <w:shd w:val="clear" w:color="auto" w:fill="D9D9D9" w:themeFill="background1" w:themeFillShade="D9"/>
          </w:tcPr>
          <w:p w:rsidR="002831F0" w:rsidRDefault="002831F0" w:rsidP="00506DC8">
            <w:pPr>
              <w:jc w:val="center"/>
              <w:rPr>
                <w:lang w:val="fr-FR"/>
              </w:rPr>
            </w:pPr>
            <w:r>
              <w:rPr>
                <w:lang w:val="fr-FR"/>
              </w:rPr>
              <w:t>EE</w:t>
            </w:r>
          </w:p>
        </w:tc>
        <w:tc>
          <w:tcPr>
            <w:tcW w:w="851" w:type="dxa"/>
            <w:shd w:val="clear" w:color="auto" w:fill="D9D9D9" w:themeFill="background1" w:themeFillShade="D9"/>
          </w:tcPr>
          <w:p w:rsidR="002831F0" w:rsidRDefault="002831F0" w:rsidP="00506DC8">
            <w:pPr>
              <w:jc w:val="center"/>
              <w:rPr>
                <w:lang w:val="fr-FR"/>
              </w:rPr>
            </w:pPr>
            <w:proofErr w:type="spellStart"/>
            <w:r>
              <w:rPr>
                <w:lang w:val="fr-FR"/>
              </w:rPr>
              <w:t>Emanc</w:t>
            </w:r>
            <w:proofErr w:type="spellEnd"/>
          </w:p>
        </w:tc>
        <w:tc>
          <w:tcPr>
            <w:tcW w:w="850" w:type="dxa"/>
            <w:shd w:val="clear" w:color="auto" w:fill="D9D9D9" w:themeFill="background1" w:themeFillShade="D9"/>
          </w:tcPr>
          <w:p w:rsidR="002831F0" w:rsidRDefault="002831F0" w:rsidP="00506DC8">
            <w:pPr>
              <w:jc w:val="center"/>
              <w:rPr>
                <w:lang w:val="fr-FR"/>
              </w:rPr>
            </w:pPr>
            <w:r>
              <w:rPr>
                <w:lang w:val="fr-FR"/>
              </w:rPr>
              <w:t>URIS</w:t>
            </w:r>
          </w:p>
        </w:tc>
        <w:tc>
          <w:tcPr>
            <w:tcW w:w="851" w:type="dxa"/>
            <w:shd w:val="clear" w:color="auto" w:fill="D9D9D9" w:themeFill="background1" w:themeFillShade="D9"/>
          </w:tcPr>
          <w:p w:rsidR="002831F0" w:rsidRDefault="002831F0" w:rsidP="00506DC8">
            <w:pPr>
              <w:jc w:val="center"/>
              <w:rPr>
                <w:lang w:val="fr-FR"/>
              </w:rPr>
            </w:pPr>
            <w:r>
              <w:rPr>
                <w:lang w:val="fr-FR"/>
              </w:rPr>
              <w:t>FU</w:t>
            </w:r>
          </w:p>
        </w:tc>
        <w:tc>
          <w:tcPr>
            <w:tcW w:w="851" w:type="dxa"/>
            <w:shd w:val="clear" w:color="auto" w:fill="D9D9D9" w:themeFill="background1" w:themeFillShade="D9"/>
          </w:tcPr>
          <w:p w:rsidR="002831F0" w:rsidRDefault="002831F0" w:rsidP="00506DC8">
            <w:pPr>
              <w:jc w:val="center"/>
              <w:rPr>
                <w:lang w:val="fr-FR"/>
              </w:rPr>
            </w:pPr>
            <w:r>
              <w:rPr>
                <w:lang w:val="fr-FR"/>
              </w:rPr>
              <w:t>ST</w:t>
            </w:r>
          </w:p>
        </w:tc>
        <w:tc>
          <w:tcPr>
            <w:tcW w:w="851" w:type="dxa"/>
            <w:shd w:val="clear" w:color="auto" w:fill="D9D9D9" w:themeFill="background1" w:themeFillShade="D9"/>
          </w:tcPr>
          <w:p w:rsidR="002831F0" w:rsidRPr="002831F0" w:rsidRDefault="002831F0" w:rsidP="00506DC8">
            <w:pPr>
              <w:jc w:val="center"/>
              <w:rPr>
                <w:b/>
                <w:lang w:val="fr-FR"/>
              </w:rPr>
            </w:pPr>
            <w:r w:rsidRPr="002831F0">
              <w:rPr>
                <w:b/>
                <w:lang w:val="fr-FR"/>
              </w:rPr>
              <w:t>Total</w:t>
            </w:r>
          </w:p>
        </w:tc>
      </w:tr>
      <w:tr w:rsidR="002831F0" w:rsidTr="00B957EB">
        <w:trPr>
          <w:jc w:val="center"/>
        </w:trPr>
        <w:tc>
          <w:tcPr>
            <w:tcW w:w="1555" w:type="dxa"/>
            <w:tcBorders>
              <w:top w:val="single" w:sz="4" w:space="0" w:color="auto"/>
            </w:tcBorders>
          </w:tcPr>
          <w:p w:rsidR="002831F0" w:rsidRDefault="002831F0" w:rsidP="002E448C">
            <w:pPr>
              <w:rPr>
                <w:lang w:val="fr-FR"/>
              </w:rPr>
            </w:pPr>
            <w:r>
              <w:rPr>
                <w:lang w:val="fr-FR"/>
              </w:rPr>
              <w:t>SN</w:t>
            </w:r>
          </w:p>
        </w:tc>
        <w:tc>
          <w:tcPr>
            <w:tcW w:w="850" w:type="dxa"/>
          </w:tcPr>
          <w:p w:rsidR="002831F0" w:rsidRDefault="002831F0" w:rsidP="00506DC8">
            <w:pPr>
              <w:jc w:val="center"/>
              <w:rPr>
                <w:lang w:val="fr-FR"/>
              </w:rPr>
            </w:pPr>
            <w:r>
              <w:rPr>
                <w:lang w:val="fr-FR"/>
              </w:rPr>
              <w:t>51</w:t>
            </w:r>
          </w:p>
        </w:tc>
        <w:tc>
          <w:tcPr>
            <w:tcW w:w="850" w:type="dxa"/>
          </w:tcPr>
          <w:p w:rsidR="002831F0" w:rsidRDefault="002831F0" w:rsidP="00506DC8">
            <w:pPr>
              <w:jc w:val="center"/>
              <w:rPr>
                <w:lang w:val="fr-FR"/>
              </w:rPr>
            </w:pPr>
            <w:r>
              <w:rPr>
                <w:lang w:val="fr-FR"/>
              </w:rPr>
              <w:t>10</w:t>
            </w:r>
          </w:p>
        </w:tc>
        <w:tc>
          <w:tcPr>
            <w:tcW w:w="851" w:type="dxa"/>
          </w:tcPr>
          <w:p w:rsidR="002831F0" w:rsidRDefault="002831F0" w:rsidP="00506DC8">
            <w:pPr>
              <w:jc w:val="center"/>
              <w:rPr>
                <w:lang w:val="fr-FR"/>
              </w:rPr>
            </w:pPr>
          </w:p>
        </w:tc>
        <w:tc>
          <w:tcPr>
            <w:tcW w:w="850" w:type="dxa"/>
          </w:tcPr>
          <w:p w:rsidR="002831F0" w:rsidRDefault="002831F0" w:rsidP="00506DC8">
            <w:pPr>
              <w:jc w:val="center"/>
              <w:rPr>
                <w:lang w:val="fr-FR"/>
              </w:rPr>
            </w:pPr>
          </w:p>
        </w:tc>
        <w:tc>
          <w:tcPr>
            <w:tcW w:w="851" w:type="dxa"/>
          </w:tcPr>
          <w:p w:rsidR="002831F0" w:rsidRDefault="002831F0" w:rsidP="00506DC8">
            <w:pPr>
              <w:jc w:val="center"/>
              <w:rPr>
                <w:lang w:val="fr-FR"/>
              </w:rPr>
            </w:pPr>
          </w:p>
        </w:tc>
        <w:tc>
          <w:tcPr>
            <w:tcW w:w="851" w:type="dxa"/>
          </w:tcPr>
          <w:p w:rsidR="002831F0" w:rsidRDefault="002831F0" w:rsidP="00506DC8">
            <w:pPr>
              <w:jc w:val="center"/>
              <w:rPr>
                <w:lang w:val="fr-FR"/>
              </w:rPr>
            </w:pPr>
            <w:r>
              <w:rPr>
                <w:lang w:val="fr-FR"/>
              </w:rPr>
              <w:t>19</w:t>
            </w:r>
          </w:p>
        </w:tc>
        <w:tc>
          <w:tcPr>
            <w:tcW w:w="851" w:type="dxa"/>
          </w:tcPr>
          <w:p w:rsidR="002831F0" w:rsidRPr="002831F0" w:rsidRDefault="002831F0" w:rsidP="00506DC8">
            <w:pPr>
              <w:jc w:val="center"/>
              <w:rPr>
                <w:b/>
                <w:lang w:val="fr-FR"/>
              </w:rPr>
            </w:pPr>
            <w:r w:rsidRPr="002831F0">
              <w:rPr>
                <w:b/>
                <w:lang w:val="fr-FR"/>
              </w:rPr>
              <w:t>80</w:t>
            </w:r>
          </w:p>
        </w:tc>
      </w:tr>
      <w:tr w:rsidR="002831F0" w:rsidTr="00B957EB">
        <w:trPr>
          <w:jc w:val="center"/>
        </w:trPr>
        <w:tc>
          <w:tcPr>
            <w:tcW w:w="1555" w:type="dxa"/>
          </w:tcPr>
          <w:p w:rsidR="002831F0" w:rsidRDefault="002831F0" w:rsidP="00506DC8">
            <w:pPr>
              <w:rPr>
                <w:lang w:val="fr-FR"/>
              </w:rPr>
            </w:pPr>
            <w:r>
              <w:rPr>
                <w:lang w:val="fr-FR"/>
              </w:rPr>
              <w:t>SD direct</w:t>
            </w:r>
          </w:p>
        </w:tc>
        <w:tc>
          <w:tcPr>
            <w:tcW w:w="850" w:type="dxa"/>
          </w:tcPr>
          <w:p w:rsidR="002831F0" w:rsidRDefault="002831F0" w:rsidP="00506DC8">
            <w:pPr>
              <w:jc w:val="center"/>
              <w:rPr>
                <w:lang w:val="fr-FR"/>
              </w:rPr>
            </w:pPr>
            <w:r>
              <w:rPr>
                <w:lang w:val="fr-FR"/>
              </w:rPr>
              <w:t>27</w:t>
            </w:r>
          </w:p>
        </w:tc>
        <w:tc>
          <w:tcPr>
            <w:tcW w:w="850" w:type="dxa"/>
          </w:tcPr>
          <w:p w:rsidR="002831F0" w:rsidRDefault="002831F0" w:rsidP="00506DC8">
            <w:pPr>
              <w:jc w:val="center"/>
              <w:rPr>
                <w:lang w:val="fr-FR"/>
              </w:rPr>
            </w:pPr>
            <w:r>
              <w:rPr>
                <w:lang w:val="fr-FR"/>
              </w:rPr>
              <w:t>2</w:t>
            </w:r>
          </w:p>
        </w:tc>
        <w:tc>
          <w:tcPr>
            <w:tcW w:w="851" w:type="dxa"/>
          </w:tcPr>
          <w:p w:rsidR="002831F0" w:rsidRDefault="002831F0" w:rsidP="00506DC8">
            <w:pPr>
              <w:jc w:val="center"/>
              <w:rPr>
                <w:lang w:val="fr-FR"/>
              </w:rPr>
            </w:pPr>
          </w:p>
        </w:tc>
        <w:tc>
          <w:tcPr>
            <w:tcW w:w="850" w:type="dxa"/>
          </w:tcPr>
          <w:p w:rsidR="002831F0" w:rsidRDefault="002831F0" w:rsidP="00506DC8">
            <w:pPr>
              <w:jc w:val="center"/>
              <w:rPr>
                <w:lang w:val="fr-FR"/>
              </w:rPr>
            </w:pPr>
          </w:p>
        </w:tc>
        <w:tc>
          <w:tcPr>
            <w:tcW w:w="851" w:type="dxa"/>
          </w:tcPr>
          <w:p w:rsidR="002831F0" w:rsidRDefault="002831F0" w:rsidP="00506DC8">
            <w:pPr>
              <w:jc w:val="center"/>
              <w:rPr>
                <w:lang w:val="fr-FR"/>
              </w:rPr>
            </w:pPr>
          </w:p>
        </w:tc>
        <w:tc>
          <w:tcPr>
            <w:tcW w:w="851" w:type="dxa"/>
          </w:tcPr>
          <w:p w:rsidR="002831F0" w:rsidRDefault="002831F0" w:rsidP="00506DC8">
            <w:pPr>
              <w:jc w:val="center"/>
              <w:rPr>
                <w:lang w:val="fr-FR"/>
              </w:rPr>
            </w:pPr>
            <w:r>
              <w:rPr>
                <w:lang w:val="fr-FR"/>
              </w:rPr>
              <w:t>1</w:t>
            </w:r>
          </w:p>
        </w:tc>
        <w:tc>
          <w:tcPr>
            <w:tcW w:w="851" w:type="dxa"/>
          </w:tcPr>
          <w:p w:rsidR="002831F0" w:rsidRPr="002831F0" w:rsidRDefault="002831F0" w:rsidP="00506DC8">
            <w:pPr>
              <w:jc w:val="center"/>
              <w:rPr>
                <w:b/>
                <w:lang w:val="fr-FR"/>
              </w:rPr>
            </w:pPr>
            <w:r w:rsidRPr="002831F0">
              <w:rPr>
                <w:b/>
                <w:lang w:val="fr-FR"/>
              </w:rPr>
              <w:t>30</w:t>
            </w:r>
          </w:p>
        </w:tc>
      </w:tr>
      <w:tr w:rsidR="002831F0" w:rsidTr="00B957EB">
        <w:trPr>
          <w:jc w:val="center"/>
        </w:trPr>
        <w:tc>
          <w:tcPr>
            <w:tcW w:w="1555" w:type="dxa"/>
          </w:tcPr>
          <w:p w:rsidR="002831F0" w:rsidRDefault="002831F0" w:rsidP="00506DC8">
            <w:pPr>
              <w:rPr>
                <w:lang w:val="fr-FR"/>
              </w:rPr>
            </w:pPr>
            <w:r>
              <w:rPr>
                <w:lang w:val="fr-FR"/>
              </w:rPr>
              <w:t>SD pluraliste</w:t>
            </w:r>
          </w:p>
        </w:tc>
        <w:tc>
          <w:tcPr>
            <w:tcW w:w="850" w:type="dxa"/>
          </w:tcPr>
          <w:p w:rsidR="002831F0" w:rsidRDefault="002831F0" w:rsidP="00506DC8">
            <w:pPr>
              <w:jc w:val="center"/>
              <w:rPr>
                <w:lang w:val="fr-FR"/>
              </w:rPr>
            </w:pPr>
            <w:r>
              <w:rPr>
                <w:lang w:val="fr-FR"/>
              </w:rPr>
              <w:t>2</w:t>
            </w:r>
          </w:p>
        </w:tc>
        <w:tc>
          <w:tcPr>
            <w:tcW w:w="850" w:type="dxa"/>
          </w:tcPr>
          <w:p w:rsidR="002831F0" w:rsidRDefault="002831F0" w:rsidP="002831F0">
            <w:pPr>
              <w:jc w:val="center"/>
              <w:rPr>
                <w:lang w:val="fr-FR"/>
              </w:rPr>
            </w:pPr>
            <w:r>
              <w:rPr>
                <w:lang w:val="fr-FR"/>
              </w:rPr>
              <w:t>12</w:t>
            </w:r>
          </w:p>
        </w:tc>
        <w:tc>
          <w:tcPr>
            <w:tcW w:w="851" w:type="dxa"/>
          </w:tcPr>
          <w:p w:rsidR="002831F0" w:rsidRDefault="002831F0" w:rsidP="00506DC8">
            <w:pPr>
              <w:jc w:val="center"/>
              <w:rPr>
                <w:lang w:val="fr-FR"/>
              </w:rPr>
            </w:pPr>
            <w:r>
              <w:rPr>
                <w:lang w:val="fr-FR"/>
              </w:rPr>
              <w:t>2</w:t>
            </w:r>
          </w:p>
        </w:tc>
        <w:tc>
          <w:tcPr>
            <w:tcW w:w="850" w:type="dxa"/>
          </w:tcPr>
          <w:p w:rsidR="002831F0" w:rsidRDefault="002831F0" w:rsidP="00506DC8">
            <w:pPr>
              <w:jc w:val="center"/>
              <w:rPr>
                <w:lang w:val="fr-FR"/>
              </w:rPr>
            </w:pPr>
            <w:r>
              <w:rPr>
                <w:lang w:val="fr-FR"/>
              </w:rPr>
              <w:t>1</w:t>
            </w:r>
          </w:p>
        </w:tc>
        <w:tc>
          <w:tcPr>
            <w:tcW w:w="851" w:type="dxa"/>
          </w:tcPr>
          <w:p w:rsidR="002831F0" w:rsidRDefault="002831F0" w:rsidP="00506DC8">
            <w:pPr>
              <w:jc w:val="center"/>
              <w:rPr>
                <w:lang w:val="fr-FR"/>
              </w:rPr>
            </w:pPr>
            <w:r>
              <w:rPr>
                <w:lang w:val="fr-FR"/>
              </w:rPr>
              <w:t>1</w:t>
            </w:r>
          </w:p>
        </w:tc>
        <w:tc>
          <w:tcPr>
            <w:tcW w:w="851" w:type="dxa"/>
          </w:tcPr>
          <w:p w:rsidR="002831F0" w:rsidRDefault="002831F0" w:rsidP="00506DC8">
            <w:pPr>
              <w:jc w:val="center"/>
              <w:rPr>
                <w:lang w:val="fr-FR"/>
              </w:rPr>
            </w:pPr>
          </w:p>
        </w:tc>
        <w:tc>
          <w:tcPr>
            <w:tcW w:w="851" w:type="dxa"/>
          </w:tcPr>
          <w:p w:rsidR="002831F0" w:rsidRPr="002831F0" w:rsidRDefault="002831F0" w:rsidP="00506DC8">
            <w:pPr>
              <w:jc w:val="center"/>
              <w:rPr>
                <w:b/>
                <w:lang w:val="fr-FR"/>
              </w:rPr>
            </w:pPr>
            <w:r w:rsidRPr="002831F0">
              <w:rPr>
                <w:b/>
                <w:lang w:val="fr-FR"/>
              </w:rPr>
              <w:t>18</w:t>
            </w:r>
          </w:p>
        </w:tc>
      </w:tr>
      <w:tr w:rsidR="002831F0" w:rsidTr="00B957EB">
        <w:trPr>
          <w:jc w:val="center"/>
        </w:trPr>
        <w:tc>
          <w:tcPr>
            <w:tcW w:w="1555" w:type="dxa"/>
          </w:tcPr>
          <w:p w:rsidR="002831F0" w:rsidRDefault="002831F0" w:rsidP="00506DC8">
            <w:pPr>
              <w:rPr>
                <w:lang w:val="fr-FR"/>
              </w:rPr>
            </w:pPr>
            <w:r>
              <w:rPr>
                <w:lang w:val="fr-FR"/>
              </w:rPr>
              <w:t>Tendance</w:t>
            </w:r>
          </w:p>
        </w:tc>
        <w:tc>
          <w:tcPr>
            <w:tcW w:w="850" w:type="dxa"/>
          </w:tcPr>
          <w:p w:rsidR="002831F0" w:rsidRDefault="002831F0" w:rsidP="00506DC8">
            <w:pPr>
              <w:jc w:val="center"/>
              <w:rPr>
                <w:lang w:val="fr-FR"/>
              </w:rPr>
            </w:pPr>
            <w:r>
              <w:rPr>
                <w:lang w:val="fr-FR"/>
              </w:rPr>
              <w:t>1</w:t>
            </w:r>
          </w:p>
        </w:tc>
        <w:tc>
          <w:tcPr>
            <w:tcW w:w="850" w:type="dxa"/>
          </w:tcPr>
          <w:p w:rsidR="002831F0" w:rsidRDefault="002831F0" w:rsidP="00506DC8">
            <w:pPr>
              <w:jc w:val="center"/>
              <w:rPr>
                <w:lang w:val="fr-FR"/>
              </w:rPr>
            </w:pPr>
            <w:r>
              <w:rPr>
                <w:lang w:val="fr-FR"/>
              </w:rPr>
              <w:t>17</w:t>
            </w:r>
          </w:p>
        </w:tc>
        <w:tc>
          <w:tcPr>
            <w:tcW w:w="851" w:type="dxa"/>
          </w:tcPr>
          <w:p w:rsidR="002831F0" w:rsidRDefault="002831F0" w:rsidP="00506DC8">
            <w:pPr>
              <w:jc w:val="center"/>
              <w:rPr>
                <w:lang w:val="fr-FR"/>
              </w:rPr>
            </w:pPr>
            <w:r>
              <w:rPr>
                <w:lang w:val="fr-FR"/>
              </w:rPr>
              <w:t>6</w:t>
            </w:r>
          </w:p>
        </w:tc>
        <w:tc>
          <w:tcPr>
            <w:tcW w:w="850" w:type="dxa"/>
          </w:tcPr>
          <w:p w:rsidR="002831F0" w:rsidRDefault="002831F0" w:rsidP="00506DC8">
            <w:pPr>
              <w:jc w:val="center"/>
              <w:rPr>
                <w:lang w:val="fr-FR"/>
              </w:rPr>
            </w:pPr>
            <w:r>
              <w:rPr>
                <w:lang w:val="fr-FR"/>
              </w:rPr>
              <w:t>4</w:t>
            </w:r>
          </w:p>
        </w:tc>
        <w:tc>
          <w:tcPr>
            <w:tcW w:w="851" w:type="dxa"/>
          </w:tcPr>
          <w:p w:rsidR="002831F0" w:rsidRDefault="002831F0" w:rsidP="00506DC8">
            <w:pPr>
              <w:jc w:val="center"/>
              <w:rPr>
                <w:lang w:val="fr-FR"/>
              </w:rPr>
            </w:pPr>
            <w:r>
              <w:rPr>
                <w:lang w:val="fr-FR"/>
              </w:rPr>
              <w:t>4</w:t>
            </w:r>
          </w:p>
        </w:tc>
        <w:tc>
          <w:tcPr>
            <w:tcW w:w="851" w:type="dxa"/>
          </w:tcPr>
          <w:p w:rsidR="002831F0" w:rsidRDefault="002831F0" w:rsidP="00506DC8">
            <w:pPr>
              <w:jc w:val="center"/>
              <w:rPr>
                <w:lang w:val="fr-FR"/>
              </w:rPr>
            </w:pPr>
          </w:p>
        </w:tc>
        <w:tc>
          <w:tcPr>
            <w:tcW w:w="851" w:type="dxa"/>
          </w:tcPr>
          <w:p w:rsidR="002831F0" w:rsidRPr="002831F0" w:rsidRDefault="002831F0" w:rsidP="00506DC8">
            <w:pPr>
              <w:jc w:val="center"/>
              <w:rPr>
                <w:b/>
                <w:lang w:val="fr-FR"/>
              </w:rPr>
            </w:pPr>
            <w:r w:rsidRPr="002831F0">
              <w:rPr>
                <w:b/>
                <w:lang w:val="fr-FR"/>
              </w:rPr>
              <w:t>32</w:t>
            </w:r>
          </w:p>
        </w:tc>
      </w:tr>
      <w:tr w:rsidR="002831F0" w:rsidRPr="002831F0" w:rsidTr="00B957EB">
        <w:trPr>
          <w:jc w:val="center"/>
        </w:trPr>
        <w:tc>
          <w:tcPr>
            <w:tcW w:w="1555" w:type="dxa"/>
          </w:tcPr>
          <w:p w:rsidR="002831F0" w:rsidRPr="002831F0" w:rsidRDefault="002831F0" w:rsidP="00506DC8">
            <w:pPr>
              <w:rPr>
                <w:b/>
                <w:lang w:val="fr-FR"/>
              </w:rPr>
            </w:pPr>
            <w:r w:rsidRPr="002831F0">
              <w:rPr>
                <w:b/>
                <w:lang w:val="fr-FR"/>
              </w:rPr>
              <w:t>Total</w:t>
            </w:r>
          </w:p>
        </w:tc>
        <w:tc>
          <w:tcPr>
            <w:tcW w:w="850" w:type="dxa"/>
          </w:tcPr>
          <w:p w:rsidR="002831F0" w:rsidRPr="002831F0" w:rsidRDefault="002831F0" w:rsidP="00506DC8">
            <w:pPr>
              <w:jc w:val="center"/>
              <w:rPr>
                <w:b/>
                <w:lang w:val="fr-FR"/>
              </w:rPr>
            </w:pPr>
            <w:r w:rsidRPr="002831F0">
              <w:rPr>
                <w:b/>
                <w:lang w:val="fr-FR"/>
              </w:rPr>
              <w:t>81</w:t>
            </w:r>
          </w:p>
        </w:tc>
        <w:tc>
          <w:tcPr>
            <w:tcW w:w="850" w:type="dxa"/>
          </w:tcPr>
          <w:p w:rsidR="002831F0" w:rsidRPr="002831F0" w:rsidRDefault="002831F0" w:rsidP="00506DC8">
            <w:pPr>
              <w:jc w:val="center"/>
              <w:rPr>
                <w:b/>
                <w:lang w:val="fr-FR"/>
              </w:rPr>
            </w:pPr>
            <w:r w:rsidRPr="002831F0">
              <w:rPr>
                <w:b/>
                <w:lang w:val="fr-FR"/>
              </w:rPr>
              <w:t>41</w:t>
            </w:r>
          </w:p>
        </w:tc>
        <w:tc>
          <w:tcPr>
            <w:tcW w:w="851" w:type="dxa"/>
          </w:tcPr>
          <w:p w:rsidR="002831F0" w:rsidRPr="002831F0" w:rsidRDefault="002831F0" w:rsidP="00506DC8">
            <w:pPr>
              <w:jc w:val="center"/>
              <w:rPr>
                <w:b/>
                <w:lang w:val="fr-FR"/>
              </w:rPr>
            </w:pPr>
            <w:r w:rsidRPr="002831F0">
              <w:rPr>
                <w:b/>
                <w:lang w:val="fr-FR"/>
              </w:rPr>
              <w:t>8</w:t>
            </w:r>
          </w:p>
        </w:tc>
        <w:tc>
          <w:tcPr>
            <w:tcW w:w="850" w:type="dxa"/>
          </w:tcPr>
          <w:p w:rsidR="002831F0" w:rsidRPr="002831F0" w:rsidRDefault="002831F0" w:rsidP="00506DC8">
            <w:pPr>
              <w:jc w:val="center"/>
              <w:rPr>
                <w:b/>
                <w:lang w:val="fr-FR"/>
              </w:rPr>
            </w:pPr>
            <w:r w:rsidRPr="002831F0">
              <w:rPr>
                <w:b/>
                <w:lang w:val="fr-FR"/>
              </w:rPr>
              <w:t>5</w:t>
            </w:r>
          </w:p>
        </w:tc>
        <w:tc>
          <w:tcPr>
            <w:tcW w:w="851" w:type="dxa"/>
          </w:tcPr>
          <w:p w:rsidR="002831F0" w:rsidRPr="002831F0" w:rsidRDefault="002831F0" w:rsidP="00506DC8">
            <w:pPr>
              <w:jc w:val="center"/>
              <w:rPr>
                <w:b/>
                <w:lang w:val="fr-FR"/>
              </w:rPr>
            </w:pPr>
            <w:r w:rsidRPr="002831F0">
              <w:rPr>
                <w:b/>
                <w:lang w:val="fr-FR"/>
              </w:rPr>
              <w:t>5</w:t>
            </w:r>
          </w:p>
        </w:tc>
        <w:tc>
          <w:tcPr>
            <w:tcW w:w="851" w:type="dxa"/>
          </w:tcPr>
          <w:p w:rsidR="002831F0" w:rsidRPr="002831F0" w:rsidRDefault="002831F0" w:rsidP="00506DC8">
            <w:pPr>
              <w:jc w:val="center"/>
              <w:rPr>
                <w:b/>
                <w:lang w:val="fr-FR"/>
              </w:rPr>
            </w:pPr>
            <w:r w:rsidRPr="002831F0">
              <w:rPr>
                <w:b/>
                <w:lang w:val="fr-FR"/>
              </w:rPr>
              <w:t>20</w:t>
            </w:r>
          </w:p>
        </w:tc>
        <w:tc>
          <w:tcPr>
            <w:tcW w:w="851" w:type="dxa"/>
          </w:tcPr>
          <w:p w:rsidR="002831F0" w:rsidRPr="002831F0" w:rsidRDefault="002831F0" w:rsidP="00506DC8">
            <w:pPr>
              <w:jc w:val="center"/>
              <w:rPr>
                <w:b/>
                <w:lang w:val="fr-FR"/>
              </w:rPr>
            </w:pPr>
            <w:r w:rsidRPr="002831F0">
              <w:rPr>
                <w:b/>
                <w:lang w:val="fr-FR"/>
              </w:rPr>
              <w:t>160</w:t>
            </w:r>
          </w:p>
        </w:tc>
      </w:tr>
    </w:tbl>
    <w:p w:rsidR="002E448C" w:rsidRDefault="002E448C" w:rsidP="00FF43E3">
      <w:pPr>
        <w:spacing w:after="0"/>
        <w:rPr>
          <w:lang w:val="fr-FR"/>
        </w:rPr>
      </w:pPr>
    </w:p>
    <w:p w:rsidR="002831F0" w:rsidRDefault="002831F0">
      <w:pPr>
        <w:rPr>
          <w:lang w:val="fr-FR"/>
        </w:rPr>
      </w:pPr>
      <w:r>
        <w:rPr>
          <w:lang w:val="fr-FR"/>
        </w:rPr>
        <w:br w:type="page"/>
      </w:r>
    </w:p>
    <w:p w:rsidR="00C511A5" w:rsidRPr="00EF06B3" w:rsidRDefault="002831F0" w:rsidP="00FF43E3">
      <w:pPr>
        <w:spacing w:after="0"/>
        <w:rPr>
          <w:b/>
          <w:u w:val="single"/>
          <w:lang w:val="fr-FR"/>
        </w:rPr>
      </w:pPr>
      <w:r w:rsidRPr="00EF06B3">
        <w:rPr>
          <w:b/>
          <w:u w:val="single"/>
          <w:lang w:val="fr-FR"/>
        </w:rPr>
        <w:lastRenderedPageBreak/>
        <w:t>BDFN</w:t>
      </w:r>
    </w:p>
    <w:p w:rsidR="002831F0" w:rsidRDefault="00C43DEB" w:rsidP="00FF43E3">
      <w:pPr>
        <w:spacing w:after="0"/>
        <w:rPr>
          <w:lang w:val="fr-FR"/>
        </w:rPr>
      </w:pPr>
      <w:r>
        <w:rPr>
          <w:lang w:val="fr-FR"/>
        </w:rPr>
        <w:t>Statuts :</w:t>
      </w:r>
    </w:p>
    <w:p w:rsidR="00C43DEB" w:rsidRDefault="00C43DEB" w:rsidP="00C43DEB">
      <w:pPr>
        <w:spacing w:after="0"/>
        <w:rPr>
          <w:sz w:val="18"/>
          <w:lang w:val="fr-FR"/>
        </w:rPr>
        <w:sectPr w:rsidR="00C43DEB" w:rsidSect="00C43DEB">
          <w:type w:val="continuous"/>
          <w:pgSz w:w="12240" w:h="15840"/>
          <w:pgMar w:top="993" w:right="1417" w:bottom="1417" w:left="1417" w:header="708" w:footer="708" w:gutter="0"/>
          <w:cols w:space="708"/>
          <w:docGrid w:linePitch="360"/>
        </w:sectPr>
      </w:pPr>
    </w:p>
    <w:p w:rsidR="00C43DEB" w:rsidRPr="00C43DEB" w:rsidRDefault="00C43DEB" w:rsidP="00C43DEB">
      <w:pPr>
        <w:spacing w:after="0"/>
        <w:jc w:val="both"/>
        <w:rPr>
          <w:sz w:val="18"/>
          <w:lang w:val="fr-FR"/>
        </w:rPr>
      </w:pPr>
      <w:r w:rsidRPr="00C43DEB">
        <w:rPr>
          <w:sz w:val="18"/>
          <w:lang w:val="fr-FR"/>
        </w:rPr>
        <w:lastRenderedPageBreak/>
        <w:t>La répartition des sièges est la suivante :</w:t>
      </w:r>
    </w:p>
    <w:p w:rsidR="00C43DEB" w:rsidRPr="00C43DEB" w:rsidRDefault="00C43DEB" w:rsidP="00C43DEB">
      <w:pPr>
        <w:spacing w:after="0"/>
        <w:ind w:left="426"/>
        <w:jc w:val="both"/>
        <w:rPr>
          <w:sz w:val="18"/>
          <w:lang w:val="fr-FR"/>
        </w:rPr>
      </w:pPr>
      <w:r w:rsidRPr="00C43DEB">
        <w:rPr>
          <w:sz w:val="18"/>
          <w:lang w:val="fr-FR"/>
        </w:rPr>
        <w:t>•</w:t>
      </w:r>
      <w:r w:rsidRPr="00C43DEB">
        <w:rPr>
          <w:sz w:val="18"/>
          <w:lang w:val="fr-FR"/>
        </w:rPr>
        <w:tab/>
        <w:t>la moitié aux syndicats nationaux</w:t>
      </w:r>
    </w:p>
    <w:p w:rsidR="00C43DEB" w:rsidRPr="00C43DEB" w:rsidRDefault="00C43DEB" w:rsidP="00C43DEB">
      <w:pPr>
        <w:spacing w:after="0"/>
        <w:ind w:left="426"/>
        <w:jc w:val="both"/>
        <w:rPr>
          <w:sz w:val="18"/>
          <w:lang w:val="fr-FR"/>
        </w:rPr>
      </w:pPr>
      <w:r w:rsidRPr="00C43DEB">
        <w:rPr>
          <w:sz w:val="18"/>
          <w:lang w:val="fr-FR"/>
        </w:rPr>
        <w:t>•</w:t>
      </w:r>
      <w:r w:rsidRPr="00C43DEB">
        <w:rPr>
          <w:sz w:val="18"/>
          <w:lang w:val="fr-FR"/>
        </w:rPr>
        <w:tab/>
        <w:t>un quart aux sections départementales</w:t>
      </w:r>
    </w:p>
    <w:p w:rsidR="00C43DEB" w:rsidRPr="00C43DEB" w:rsidRDefault="00C43DEB" w:rsidP="00C43DEB">
      <w:pPr>
        <w:spacing w:after="0"/>
        <w:ind w:left="426"/>
        <w:jc w:val="both"/>
        <w:rPr>
          <w:sz w:val="18"/>
          <w:lang w:val="fr-FR"/>
        </w:rPr>
      </w:pPr>
      <w:r w:rsidRPr="00C43DEB">
        <w:rPr>
          <w:sz w:val="18"/>
          <w:lang w:val="fr-FR"/>
        </w:rPr>
        <w:t>•</w:t>
      </w:r>
      <w:r w:rsidRPr="00C43DEB">
        <w:rPr>
          <w:sz w:val="18"/>
          <w:lang w:val="fr-FR"/>
        </w:rPr>
        <w:tab/>
        <w:t>un quart aux tendances.</w:t>
      </w:r>
    </w:p>
    <w:p w:rsidR="00C43DEB" w:rsidRPr="00C43DEB" w:rsidRDefault="00C43DEB" w:rsidP="00C43DEB">
      <w:pPr>
        <w:spacing w:after="0"/>
        <w:jc w:val="both"/>
        <w:rPr>
          <w:sz w:val="18"/>
          <w:lang w:val="fr-FR"/>
        </w:rPr>
      </w:pPr>
      <w:r w:rsidRPr="00C43DEB">
        <w:rPr>
          <w:sz w:val="18"/>
          <w:lang w:val="fr-FR"/>
        </w:rPr>
        <w:t xml:space="preserve">Afin de garantir la diversité dans la représentation des sections départementales, cette représentation est soumise à renouvellement annuel en Juin. Chaque syndicat national y dispose d’un siège. Les cinq syndicats ayant le plus grand nombre d’adhérents y disposent d’un second siège. La répartition des sièges entre les différentes tendances se fait </w:t>
      </w:r>
      <w:r w:rsidRPr="00C43DEB">
        <w:rPr>
          <w:sz w:val="18"/>
          <w:lang w:val="fr-FR"/>
        </w:rPr>
        <w:lastRenderedPageBreak/>
        <w:t>dans le respect des règles énoncées pour la composition globale du CDFN.</w:t>
      </w:r>
    </w:p>
    <w:p w:rsidR="00C43DEB" w:rsidRPr="00C43DEB" w:rsidRDefault="00C43DEB" w:rsidP="00C43DEB">
      <w:pPr>
        <w:spacing w:after="0"/>
        <w:jc w:val="both"/>
        <w:rPr>
          <w:sz w:val="18"/>
          <w:lang w:val="fr-FR"/>
        </w:rPr>
      </w:pPr>
      <w:r w:rsidRPr="00C43DEB">
        <w:rPr>
          <w:sz w:val="18"/>
          <w:lang w:val="fr-FR"/>
        </w:rPr>
        <w:t>Chaque tendance qui peut y prétendre à la proportionnelle et à la plus forte moyenne y dispose d’au moins un siège au titre de la représentation des tendances.</w:t>
      </w:r>
    </w:p>
    <w:p w:rsidR="00C43DEB" w:rsidRPr="00C43DEB" w:rsidRDefault="00C43DEB" w:rsidP="00C43DEB">
      <w:pPr>
        <w:spacing w:after="0"/>
        <w:jc w:val="both"/>
        <w:rPr>
          <w:sz w:val="18"/>
          <w:lang w:val="fr-FR"/>
        </w:rPr>
      </w:pPr>
      <w:r w:rsidRPr="00C43DEB">
        <w:rPr>
          <w:sz w:val="18"/>
          <w:lang w:val="fr-FR"/>
        </w:rPr>
        <w:t>Toute tendance représentée au CDFN qui ne peut être représentée par cette voie, ou du fait du respect des principes statutaires, dispose d’un siège avec voix consultative.</w:t>
      </w:r>
    </w:p>
    <w:p w:rsidR="00C43DEB" w:rsidRDefault="00C43DEB" w:rsidP="00FF43E3">
      <w:pPr>
        <w:spacing w:after="0"/>
        <w:rPr>
          <w:lang w:val="fr-FR"/>
        </w:rPr>
        <w:sectPr w:rsidR="00C43DEB" w:rsidSect="00C43DEB">
          <w:type w:val="continuous"/>
          <w:pgSz w:w="12240" w:h="15840"/>
          <w:pgMar w:top="993" w:right="1417" w:bottom="1417" w:left="1417" w:header="708" w:footer="708" w:gutter="0"/>
          <w:cols w:num="2" w:space="332"/>
          <w:docGrid w:linePitch="360"/>
        </w:sectPr>
      </w:pPr>
    </w:p>
    <w:p w:rsidR="00EF06B3" w:rsidRDefault="00EF06B3" w:rsidP="00FF43E3">
      <w:pPr>
        <w:spacing w:after="0"/>
        <w:rPr>
          <w:lang w:val="fr-FR"/>
        </w:rPr>
      </w:pPr>
    </w:p>
    <w:p w:rsidR="002831F0" w:rsidRDefault="002831F0" w:rsidP="00EF06B3">
      <w:pPr>
        <w:spacing w:after="0"/>
        <w:ind w:left="2160"/>
        <w:rPr>
          <w:lang w:val="fr-FR"/>
        </w:rPr>
      </w:pPr>
      <w:r>
        <w:rPr>
          <w:lang w:val="fr-FR"/>
        </w:rPr>
        <w:t>Nombre de SN : 2</w:t>
      </w:r>
      <w:r w:rsidR="006872F5">
        <w:rPr>
          <w:lang w:val="fr-FR"/>
        </w:rPr>
        <w:t>7</w:t>
      </w:r>
    </w:p>
    <w:p w:rsidR="002831F0" w:rsidRDefault="00671556" w:rsidP="00EF06B3">
      <w:pPr>
        <w:spacing w:after="0"/>
        <w:ind w:left="2160"/>
        <w:rPr>
          <w:lang w:val="fr-FR"/>
        </w:rPr>
      </w:pPr>
      <w:r>
        <w:rPr>
          <w:lang w:val="fr-FR"/>
        </w:rPr>
        <w:t xml:space="preserve">Nombre total </w:t>
      </w:r>
      <w:r w:rsidR="006872F5">
        <w:rPr>
          <w:lang w:val="fr-FR"/>
        </w:rPr>
        <w:t>du BDFN : 54</w:t>
      </w:r>
    </w:p>
    <w:p w:rsidR="00671556" w:rsidRDefault="00671556" w:rsidP="00EF06B3">
      <w:pPr>
        <w:spacing w:after="0"/>
        <w:ind w:left="2160"/>
        <w:rPr>
          <w:lang w:val="fr-FR"/>
        </w:rPr>
      </w:pPr>
      <w:r>
        <w:rPr>
          <w:lang w:val="fr-FR"/>
        </w:rPr>
        <w:t>Nombre de SD : 1</w:t>
      </w:r>
      <w:r w:rsidR="006872F5">
        <w:rPr>
          <w:lang w:val="fr-FR"/>
        </w:rPr>
        <w:t>4</w:t>
      </w:r>
    </w:p>
    <w:p w:rsidR="00671556" w:rsidRDefault="00671556" w:rsidP="00EF06B3">
      <w:pPr>
        <w:spacing w:after="0"/>
        <w:ind w:left="2160"/>
        <w:rPr>
          <w:lang w:val="fr-FR"/>
        </w:rPr>
      </w:pPr>
      <w:r>
        <w:rPr>
          <w:lang w:val="fr-FR"/>
        </w:rPr>
        <w:t>Nombre de tendance : 13</w:t>
      </w:r>
    </w:p>
    <w:p w:rsidR="00671556" w:rsidRDefault="00671556" w:rsidP="00FF43E3">
      <w:pPr>
        <w:spacing w:after="0"/>
        <w:rPr>
          <w:lang w:val="fr-FR"/>
        </w:rPr>
      </w:pPr>
    </w:p>
    <w:p w:rsidR="00671556" w:rsidRPr="00EF06B3" w:rsidRDefault="00671556" w:rsidP="00EF06B3">
      <w:pPr>
        <w:pStyle w:val="Paragraphedeliste"/>
        <w:numPr>
          <w:ilvl w:val="0"/>
          <w:numId w:val="1"/>
        </w:numPr>
        <w:spacing w:after="0"/>
        <w:rPr>
          <w:lang w:val="fr-FR"/>
        </w:rPr>
      </w:pPr>
      <w:r w:rsidRPr="00EF06B3">
        <w:rPr>
          <w:lang w:val="fr-FR"/>
        </w:rPr>
        <w:t>SN</w:t>
      </w:r>
    </w:p>
    <w:tbl>
      <w:tblPr>
        <w:tblStyle w:val="Grilledutableau"/>
        <w:tblW w:w="0" w:type="auto"/>
        <w:jc w:val="center"/>
        <w:tblLook w:val="04A0" w:firstRow="1" w:lastRow="0" w:firstColumn="1" w:lastColumn="0" w:noHBand="0" w:noVBand="1"/>
      </w:tblPr>
      <w:tblGrid>
        <w:gridCol w:w="846"/>
        <w:gridCol w:w="709"/>
        <w:gridCol w:w="708"/>
        <w:gridCol w:w="709"/>
        <w:gridCol w:w="992"/>
      </w:tblGrid>
      <w:tr w:rsidR="00671556" w:rsidTr="00506DC8">
        <w:trPr>
          <w:jc w:val="center"/>
        </w:trPr>
        <w:tc>
          <w:tcPr>
            <w:tcW w:w="846" w:type="dxa"/>
            <w:tcBorders>
              <w:top w:val="nil"/>
              <w:left w:val="nil"/>
              <w:bottom w:val="single" w:sz="4" w:space="0" w:color="auto"/>
              <w:right w:val="single" w:sz="4" w:space="0" w:color="auto"/>
            </w:tcBorders>
          </w:tcPr>
          <w:p w:rsidR="00671556" w:rsidRDefault="00671556" w:rsidP="00506DC8">
            <w:pPr>
              <w:rPr>
                <w:lang w:val="fr-FR"/>
              </w:rPr>
            </w:pPr>
          </w:p>
        </w:tc>
        <w:tc>
          <w:tcPr>
            <w:tcW w:w="709" w:type="dxa"/>
            <w:tcBorders>
              <w:left w:val="single" w:sz="4" w:space="0" w:color="auto"/>
            </w:tcBorders>
          </w:tcPr>
          <w:p w:rsidR="00671556" w:rsidRDefault="00671556" w:rsidP="00506DC8">
            <w:pPr>
              <w:jc w:val="center"/>
              <w:rPr>
                <w:lang w:val="fr-FR"/>
              </w:rPr>
            </w:pPr>
            <w:r>
              <w:rPr>
                <w:lang w:val="fr-FR"/>
              </w:rPr>
              <w:t>UA</w:t>
            </w:r>
          </w:p>
        </w:tc>
        <w:tc>
          <w:tcPr>
            <w:tcW w:w="708" w:type="dxa"/>
          </w:tcPr>
          <w:p w:rsidR="00671556" w:rsidRDefault="00671556" w:rsidP="00506DC8">
            <w:pPr>
              <w:jc w:val="center"/>
              <w:rPr>
                <w:lang w:val="fr-FR"/>
              </w:rPr>
            </w:pPr>
            <w:r>
              <w:rPr>
                <w:lang w:val="fr-FR"/>
              </w:rPr>
              <w:t>EE</w:t>
            </w:r>
          </w:p>
        </w:tc>
        <w:tc>
          <w:tcPr>
            <w:tcW w:w="709" w:type="dxa"/>
          </w:tcPr>
          <w:p w:rsidR="00671556" w:rsidRDefault="00671556" w:rsidP="00506DC8">
            <w:pPr>
              <w:jc w:val="center"/>
              <w:rPr>
                <w:lang w:val="fr-FR"/>
              </w:rPr>
            </w:pPr>
            <w:r>
              <w:rPr>
                <w:lang w:val="fr-FR"/>
              </w:rPr>
              <w:t>ST</w:t>
            </w:r>
          </w:p>
        </w:tc>
        <w:tc>
          <w:tcPr>
            <w:tcW w:w="992" w:type="dxa"/>
          </w:tcPr>
          <w:p w:rsidR="00671556" w:rsidRDefault="00671556" w:rsidP="00506DC8">
            <w:pPr>
              <w:jc w:val="center"/>
              <w:rPr>
                <w:lang w:val="fr-FR"/>
              </w:rPr>
            </w:pPr>
            <w:r>
              <w:rPr>
                <w:lang w:val="fr-FR"/>
              </w:rPr>
              <w:t>Total</w:t>
            </w:r>
          </w:p>
        </w:tc>
      </w:tr>
      <w:tr w:rsidR="00671556" w:rsidTr="00506DC8">
        <w:trPr>
          <w:jc w:val="center"/>
        </w:trPr>
        <w:tc>
          <w:tcPr>
            <w:tcW w:w="846" w:type="dxa"/>
            <w:tcBorders>
              <w:top w:val="single" w:sz="4" w:space="0" w:color="auto"/>
            </w:tcBorders>
          </w:tcPr>
          <w:p w:rsidR="00671556" w:rsidRDefault="00671556" w:rsidP="00506DC8">
            <w:pPr>
              <w:rPr>
                <w:lang w:val="fr-FR"/>
              </w:rPr>
            </w:pPr>
            <w:r>
              <w:rPr>
                <w:lang w:val="fr-FR"/>
              </w:rPr>
              <w:t>SN</w:t>
            </w:r>
          </w:p>
        </w:tc>
        <w:tc>
          <w:tcPr>
            <w:tcW w:w="709" w:type="dxa"/>
          </w:tcPr>
          <w:p w:rsidR="00671556" w:rsidRDefault="00671556" w:rsidP="00671556">
            <w:pPr>
              <w:jc w:val="center"/>
              <w:rPr>
                <w:lang w:val="fr-FR"/>
              </w:rPr>
            </w:pPr>
            <w:r>
              <w:rPr>
                <w:lang w:val="fr-FR"/>
              </w:rPr>
              <w:t>18</w:t>
            </w:r>
          </w:p>
        </w:tc>
        <w:tc>
          <w:tcPr>
            <w:tcW w:w="708" w:type="dxa"/>
          </w:tcPr>
          <w:p w:rsidR="00671556" w:rsidRDefault="00671556" w:rsidP="00506DC8">
            <w:pPr>
              <w:jc w:val="center"/>
              <w:rPr>
                <w:lang w:val="fr-FR"/>
              </w:rPr>
            </w:pPr>
            <w:r>
              <w:rPr>
                <w:lang w:val="fr-FR"/>
              </w:rPr>
              <w:t>2</w:t>
            </w:r>
          </w:p>
        </w:tc>
        <w:tc>
          <w:tcPr>
            <w:tcW w:w="709" w:type="dxa"/>
          </w:tcPr>
          <w:p w:rsidR="00671556" w:rsidRDefault="006872F5" w:rsidP="00506DC8">
            <w:pPr>
              <w:jc w:val="center"/>
              <w:rPr>
                <w:lang w:val="fr-FR"/>
              </w:rPr>
            </w:pPr>
            <w:r>
              <w:rPr>
                <w:lang w:val="fr-FR"/>
              </w:rPr>
              <w:t>7</w:t>
            </w:r>
          </w:p>
        </w:tc>
        <w:tc>
          <w:tcPr>
            <w:tcW w:w="992" w:type="dxa"/>
          </w:tcPr>
          <w:p w:rsidR="00671556" w:rsidRDefault="00671556" w:rsidP="006872F5">
            <w:pPr>
              <w:jc w:val="center"/>
              <w:rPr>
                <w:lang w:val="fr-FR"/>
              </w:rPr>
            </w:pPr>
            <w:r>
              <w:rPr>
                <w:lang w:val="fr-FR"/>
              </w:rPr>
              <w:t>2</w:t>
            </w:r>
            <w:r w:rsidR="006872F5">
              <w:rPr>
                <w:lang w:val="fr-FR"/>
              </w:rPr>
              <w:t>7</w:t>
            </w:r>
          </w:p>
        </w:tc>
      </w:tr>
    </w:tbl>
    <w:p w:rsidR="00671556" w:rsidRDefault="00671556" w:rsidP="00FF43E3">
      <w:pPr>
        <w:spacing w:after="0"/>
        <w:rPr>
          <w:lang w:val="fr-FR"/>
        </w:rPr>
      </w:pPr>
    </w:p>
    <w:p w:rsidR="00671556" w:rsidRDefault="00671556" w:rsidP="00EF06B3">
      <w:pPr>
        <w:spacing w:after="0"/>
        <w:ind w:left="720"/>
        <w:rPr>
          <w:lang w:val="fr-FR"/>
        </w:rPr>
      </w:pPr>
      <w:r>
        <w:rPr>
          <w:lang w:val="fr-FR"/>
        </w:rPr>
        <w:t>UA doit avoir 2</w:t>
      </w:r>
      <w:r w:rsidR="006872F5">
        <w:rPr>
          <w:lang w:val="fr-FR"/>
        </w:rPr>
        <w:t>8</w:t>
      </w:r>
      <w:r>
        <w:rPr>
          <w:lang w:val="fr-FR"/>
        </w:rPr>
        <w:t xml:space="preserve"> </w:t>
      </w:r>
      <w:r w:rsidR="006872F5">
        <w:rPr>
          <w:lang w:val="fr-FR"/>
        </w:rPr>
        <w:t>sièges : 18 SN + 1 tendance + 9</w:t>
      </w:r>
      <w:r>
        <w:rPr>
          <w:lang w:val="fr-FR"/>
        </w:rPr>
        <w:t xml:space="preserve"> SD. Les 5 autres SD </w:t>
      </w:r>
      <w:r w:rsidR="006872F5">
        <w:rPr>
          <w:lang w:val="fr-FR"/>
        </w:rPr>
        <w:t>sont répartis à la plus forte moyenne : 4</w:t>
      </w:r>
      <w:r>
        <w:rPr>
          <w:lang w:val="fr-FR"/>
        </w:rPr>
        <w:t xml:space="preserve"> EE</w:t>
      </w:r>
      <w:r w:rsidR="006872F5">
        <w:rPr>
          <w:lang w:val="fr-FR"/>
        </w:rPr>
        <w:t>, 1 Emancipation.</w:t>
      </w:r>
    </w:p>
    <w:p w:rsidR="00671556" w:rsidRDefault="00671556" w:rsidP="00FF43E3">
      <w:pPr>
        <w:spacing w:after="0"/>
        <w:rPr>
          <w:lang w:val="fr-FR"/>
        </w:rPr>
      </w:pPr>
    </w:p>
    <w:p w:rsidR="00671556" w:rsidRPr="00EF06B3" w:rsidRDefault="00671556" w:rsidP="00EF06B3">
      <w:pPr>
        <w:pStyle w:val="Paragraphedeliste"/>
        <w:numPr>
          <w:ilvl w:val="0"/>
          <w:numId w:val="1"/>
        </w:numPr>
        <w:spacing w:after="0"/>
        <w:rPr>
          <w:lang w:val="fr-FR"/>
        </w:rPr>
      </w:pPr>
      <w:r w:rsidRPr="00EF06B3">
        <w:rPr>
          <w:lang w:val="fr-FR"/>
        </w:rPr>
        <w:t>Reste à répartir entre tendances minoritaires : 5</w:t>
      </w:r>
      <w:r w:rsidR="006872F5">
        <w:rPr>
          <w:lang w:val="fr-FR"/>
        </w:rPr>
        <w:t>4</w:t>
      </w:r>
      <w:r w:rsidRPr="00EF06B3">
        <w:rPr>
          <w:lang w:val="fr-FR"/>
        </w:rPr>
        <w:t xml:space="preserve"> – 2</w:t>
      </w:r>
      <w:r w:rsidR="006872F5">
        <w:rPr>
          <w:lang w:val="fr-FR"/>
        </w:rPr>
        <w:t>8</w:t>
      </w:r>
      <w:r w:rsidRPr="00EF06B3">
        <w:rPr>
          <w:lang w:val="fr-FR"/>
        </w:rPr>
        <w:t xml:space="preserve">UA – </w:t>
      </w:r>
      <w:r w:rsidR="006872F5">
        <w:rPr>
          <w:lang w:val="fr-FR"/>
        </w:rPr>
        <w:t>7</w:t>
      </w:r>
      <w:r w:rsidRPr="00EF06B3">
        <w:rPr>
          <w:lang w:val="fr-FR"/>
        </w:rPr>
        <w:t>ST = 19</w:t>
      </w:r>
    </w:p>
    <w:p w:rsidR="00671556" w:rsidRDefault="00671556" w:rsidP="00FF43E3">
      <w:pPr>
        <w:spacing w:after="0"/>
        <w:rPr>
          <w:lang w:val="fr-FR"/>
        </w:rPr>
      </w:pPr>
    </w:p>
    <w:p w:rsidR="00671556" w:rsidRPr="00EF06B3" w:rsidRDefault="00671556" w:rsidP="00EF06B3">
      <w:pPr>
        <w:pStyle w:val="Paragraphedeliste"/>
        <w:numPr>
          <w:ilvl w:val="0"/>
          <w:numId w:val="1"/>
        </w:numPr>
        <w:spacing w:after="0"/>
        <w:rPr>
          <w:lang w:val="fr-FR"/>
        </w:rPr>
      </w:pPr>
      <w:r w:rsidRPr="00EF06B3">
        <w:rPr>
          <w:lang w:val="fr-FR"/>
        </w:rPr>
        <w:t>Répartition à la plus forte moyenne</w:t>
      </w:r>
    </w:p>
    <w:tbl>
      <w:tblPr>
        <w:tblStyle w:val="Grilledutableau"/>
        <w:tblW w:w="0" w:type="auto"/>
        <w:jc w:val="center"/>
        <w:tblLook w:val="04A0" w:firstRow="1" w:lastRow="0" w:firstColumn="1" w:lastColumn="0" w:noHBand="0" w:noVBand="1"/>
      </w:tblPr>
      <w:tblGrid>
        <w:gridCol w:w="1555"/>
        <w:gridCol w:w="850"/>
        <w:gridCol w:w="851"/>
        <w:gridCol w:w="850"/>
        <w:gridCol w:w="851"/>
      </w:tblGrid>
      <w:tr w:rsidR="00671556" w:rsidTr="00506DC8">
        <w:trPr>
          <w:jc w:val="center"/>
        </w:trPr>
        <w:tc>
          <w:tcPr>
            <w:tcW w:w="1555" w:type="dxa"/>
            <w:tcBorders>
              <w:top w:val="nil"/>
              <w:left w:val="nil"/>
              <w:bottom w:val="single" w:sz="4" w:space="0" w:color="auto"/>
              <w:right w:val="single" w:sz="4" w:space="0" w:color="auto"/>
            </w:tcBorders>
          </w:tcPr>
          <w:p w:rsidR="00671556" w:rsidRDefault="00671556" w:rsidP="00506DC8">
            <w:pPr>
              <w:rPr>
                <w:lang w:val="fr-FR"/>
              </w:rPr>
            </w:pPr>
          </w:p>
        </w:tc>
        <w:tc>
          <w:tcPr>
            <w:tcW w:w="850" w:type="dxa"/>
            <w:tcBorders>
              <w:left w:val="single" w:sz="4" w:space="0" w:color="auto"/>
            </w:tcBorders>
          </w:tcPr>
          <w:p w:rsidR="00671556" w:rsidRDefault="00671556" w:rsidP="00506DC8">
            <w:pPr>
              <w:jc w:val="center"/>
              <w:rPr>
                <w:lang w:val="fr-FR"/>
              </w:rPr>
            </w:pPr>
            <w:r>
              <w:rPr>
                <w:lang w:val="fr-FR"/>
              </w:rPr>
              <w:t>EE</w:t>
            </w:r>
          </w:p>
        </w:tc>
        <w:tc>
          <w:tcPr>
            <w:tcW w:w="851" w:type="dxa"/>
          </w:tcPr>
          <w:p w:rsidR="00671556" w:rsidRDefault="00671556" w:rsidP="00506DC8">
            <w:pPr>
              <w:jc w:val="center"/>
              <w:rPr>
                <w:lang w:val="fr-FR"/>
              </w:rPr>
            </w:pPr>
            <w:proofErr w:type="spellStart"/>
            <w:r>
              <w:rPr>
                <w:lang w:val="fr-FR"/>
              </w:rPr>
              <w:t>Emanc</w:t>
            </w:r>
            <w:proofErr w:type="spellEnd"/>
          </w:p>
        </w:tc>
        <w:tc>
          <w:tcPr>
            <w:tcW w:w="850" w:type="dxa"/>
          </w:tcPr>
          <w:p w:rsidR="00671556" w:rsidRDefault="00671556" w:rsidP="00506DC8">
            <w:pPr>
              <w:jc w:val="center"/>
              <w:rPr>
                <w:lang w:val="fr-FR"/>
              </w:rPr>
            </w:pPr>
            <w:r>
              <w:rPr>
                <w:lang w:val="fr-FR"/>
              </w:rPr>
              <w:t>URIS</w:t>
            </w:r>
          </w:p>
        </w:tc>
        <w:tc>
          <w:tcPr>
            <w:tcW w:w="851" w:type="dxa"/>
          </w:tcPr>
          <w:p w:rsidR="00671556" w:rsidRDefault="00671556" w:rsidP="00506DC8">
            <w:pPr>
              <w:jc w:val="center"/>
              <w:rPr>
                <w:lang w:val="fr-FR"/>
              </w:rPr>
            </w:pPr>
            <w:r>
              <w:rPr>
                <w:lang w:val="fr-FR"/>
              </w:rPr>
              <w:t>FU</w:t>
            </w:r>
          </w:p>
        </w:tc>
      </w:tr>
      <w:tr w:rsidR="00671556" w:rsidTr="00506DC8">
        <w:trPr>
          <w:jc w:val="center"/>
        </w:trPr>
        <w:tc>
          <w:tcPr>
            <w:tcW w:w="1555" w:type="dxa"/>
            <w:tcBorders>
              <w:top w:val="single" w:sz="4" w:space="0" w:color="auto"/>
            </w:tcBorders>
          </w:tcPr>
          <w:p w:rsidR="00671556" w:rsidRDefault="00671556" w:rsidP="00506DC8">
            <w:pPr>
              <w:rPr>
                <w:lang w:val="fr-FR"/>
              </w:rPr>
            </w:pPr>
            <w:r>
              <w:rPr>
                <w:lang w:val="fr-FR"/>
              </w:rPr>
              <w:t>Total</w:t>
            </w:r>
          </w:p>
        </w:tc>
        <w:tc>
          <w:tcPr>
            <w:tcW w:w="850" w:type="dxa"/>
          </w:tcPr>
          <w:p w:rsidR="00671556" w:rsidRDefault="00EF06B3" w:rsidP="00506DC8">
            <w:pPr>
              <w:jc w:val="center"/>
              <w:rPr>
                <w:lang w:val="fr-FR"/>
              </w:rPr>
            </w:pPr>
            <w:r>
              <w:rPr>
                <w:lang w:val="fr-FR"/>
              </w:rPr>
              <w:t>14</w:t>
            </w:r>
          </w:p>
        </w:tc>
        <w:tc>
          <w:tcPr>
            <w:tcW w:w="851" w:type="dxa"/>
          </w:tcPr>
          <w:p w:rsidR="00671556" w:rsidRDefault="00EF06B3" w:rsidP="00506DC8">
            <w:pPr>
              <w:jc w:val="center"/>
              <w:rPr>
                <w:lang w:val="fr-FR"/>
              </w:rPr>
            </w:pPr>
            <w:r>
              <w:rPr>
                <w:lang w:val="fr-FR"/>
              </w:rPr>
              <w:t>3</w:t>
            </w:r>
          </w:p>
        </w:tc>
        <w:tc>
          <w:tcPr>
            <w:tcW w:w="850" w:type="dxa"/>
          </w:tcPr>
          <w:p w:rsidR="00671556" w:rsidRDefault="00EF06B3" w:rsidP="00506DC8">
            <w:pPr>
              <w:jc w:val="center"/>
              <w:rPr>
                <w:lang w:val="fr-FR"/>
              </w:rPr>
            </w:pPr>
            <w:r>
              <w:rPr>
                <w:lang w:val="fr-FR"/>
              </w:rPr>
              <w:t>1</w:t>
            </w:r>
          </w:p>
        </w:tc>
        <w:tc>
          <w:tcPr>
            <w:tcW w:w="851" w:type="dxa"/>
          </w:tcPr>
          <w:p w:rsidR="00671556" w:rsidRDefault="00EF06B3" w:rsidP="00506DC8">
            <w:pPr>
              <w:jc w:val="center"/>
              <w:rPr>
                <w:lang w:val="fr-FR"/>
              </w:rPr>
            </w:pPr>
            <w:r>
              <w:rPr>
                <w:lang w:val="fr-FR"/>
              </w:rPr>
              <w:t>1</w:t>
            </w:r>
          </w:p>
        </w:tc>
      </w:tr>
      <w:tr w:rsidR="00671556" w:rsidTr="00506DC8">
        <w:trPr>
          <w:jc w:val="center"/>
        </w:trPr>
        <w:tc>
          <w:tcPr>
            <w:tcW w:w="1555" w:type="dxa"/>
          </w:tcPr>
          <w:p w:rsidR="00671556" w:rsidRDefault="00671556" w:rsidP="00EF06B3">
            <w:pPr>
              <w:rPr>
                <w:lang w:val="fr-FR"/>
              </w:rPr>
            </w:pPr>
            <w:r>
              <w:rPr>
                <w:lang w:val="fr-FR"/>
              </w:rPr>
              <w:t>SD + SN</w:t>
            </w:r>
          </w:p>
        </w:tc>
        <w:tc>
          <w:tcPr>
            <w:tcW w:w="850" w:type="dxa"/>
          </w:tcPr>
          <w:p w:rsidR="00671556" w:rsidRDefault="006872F5" w:rsidP="00506DC8">
            <w:pPr>
              <w:jc w:val="center"/>
              <w:rPr>
                <w:lang w:val="fr-FR"/>
              </w:rPr>
            </w:pPr>
            <w:r>
              <w:rPr>
                <w:lang w:val="fr-FR"/>
              </w:rPr>
              <w:t>6</w:t>
            </w:r>
          </w:p>
        </w:tc>
        <w:tc>
          <w:tcPr>
            <w:tcW w:w="851" w:type="dxa"/>
          </w:tcPr>
          <w:p w:rsidR="00671556" w:rsidRDefault="006872F5" w:rsidP="00506DC8">
            <w:pPr>
              <w:jc w:val="center"/>
              <w:rPr>
                <w:lang w:val="fr-FR"/>
              </w:rPr>
            </w:pPr>
            <w:r>
              <w:rPr>
                <w:lang w:val="fr-FR"/>
              </w:rPr>
              <w:t>1</w:t>
            </w:r>
          </w:p>
        </w:tc>
        <w:tc>
          <w:tcPr>
            <w:tcW w:w="850" w:type="dxa"/>
          </w:tcPr>
          <w:p w:rsidR="00671556" w:rsidRDefault="00671556" w:rsidP="00506DC8">
            <w:pPr>
              <w:jc w:val="center"/>
              <w:rPr>
                <w:lang w:val="fr-FR"/>
              </w:rPr>
            </w:pPr>
          </w:p>
        </w:tc>
        <w:tc>
          <w:tcPr>
            <w:tcW w:w="851" w:type="dxa"/>
          </w:tcPr>
          <w:p w:rsidR="00671556" w:rsidRDefault="00671556" w:rsidP="00506DC8">
            <w:pPr>
              <w:jc w:val="center"/>
              <w:rPr>
                <w:lang w:val="fr-FR"/>
              </w:rPr>
            </w:pPr>
          </w:p>
        </w:tc>
      </w:tr>
      <w:tr w:rsidR="00671556" w:rsidTr="00506DC8">
        <w:trPr>
          <w:jc w:val="center"/>
        </w:trPr>
        <w:tc>
          <w:tcPr>
            <w:tcW w:w="1555" w:type="dxa"/>
          </w:tcPr>
          <w:p w:rsidR="00671556" w:rsidRDefault="00671556" w:rsidP="00506DC8">
            <w:pPr>
              <w:rPr>
                <w:lang w:val="fr-FR"/>
              </w:rPr>
            </w:pPr>
            <w:r>
              <w:rPr>
                <w:lang w:val="fr-FR"/>
              </w:rPr>
              <w:t>Tendance</w:t>
            </w:r>
          </w:p>
        </w:tc>
        <w:tc>
          <w:tcPr>
            <w:tcW w:w="850" w:type="dxa"/>
          </w:tcPr>
          <w:p w:rsidR="00671556" w:rsidRDefault="006872F5" w:rsidP="00EF06B3">
            <w:pPr>
              <w:jc w:val="center"/>
              <w:rPr>
                <w:lang w:val="fr-FR"/>
              </w:rPr>
            </w:pPr>
            <w:r>
              <w:rPr>
                <w:lang w:val="fr-FR"/>
              </w:rPr>
              <w:t>8</w:t>
            </w:r>
          </w:p>
        </w:tc>
        <w:tc>
          <w:tcPr>
            <w:tcW w:w="851" w:type="dxa"/>
          </w:tcPr>
          <w:p w:rsidR="00671556" w:rsidRDefault="006872F5" w:rsidP="00506DC8">
            <w:pPr>
              <w:jc w:val="center"/>
              <w:rPr>
                <w:lang w:val="fr-FR"/>
              </w:rPr>
            </w:pPr>
            <w:r>
              <w:rPr>
                <w:lang w:val="fr-FR"/>
              </w:rPr>
              <w:t>2</w:t>
            </w:r>
          </w:p>
        </w:tc>
        <w:tc>
          <w:tcPr>
            <w:tcW w:w="850" w:type="dxa"/>
          </w:tcPr>
          <w:p w:rsidR="00671556" w:rsidRDefault="00EF06B3" w:rsidP="00506DC8">
            <w:pPr>
              <w:jc w:val="center"/>
              <w:rPr>
                <w:lang w:val="fr-FR"/>
              </w:rPr>
            </w:pPr>
            <w:r>
              <w:rPr>
                <w:lang w:val="fr-FR"/>
              </w:rPr>
              <w:t>1</w:t>
            </w:r>
          </w:p>
        </w:tc>
        <w:tc>
          <w:tcPr>
            <w:tcW w:w="851" w:type="dxa"/>
          </w:tcPr>
          <w:p w:rsidR="00671556" w:rsidRDefault="00EF06B3" w:rsidP="00506DC8">
            <w:pPr>
              <w:jc w:val="center"/>
              <w:rPr>
                <w:lang w:val="fr-FR"/>
              </w:rPr>
            </w:pPr>
            <w:r>
              <w:rPr>
                <w:lang w:val="fr-FR"/>
              </w:rPr>
              <w:t>1</w:t>
            </w:r>
          </w:p>
        </w:tc>
      </w:tr>
    </w:tbl>
    <w:p w:rsidR="00671556" w:rsidRDefault="00671556" w:rsidP="00FF43E3">
      <w:pPr>
        <w:spacing w:after="0"/>
        <w:rPr>
          <w:lang w:val="fr-FR"/>
        </w:rPr>
      </w:pPr>
    </w:p>
    <w:p w:rsidR="00671556" w:rsidRPr="00EF06B3" w:rsidRDefault="00EF06B3" w:rsidP="00EF06B3">
      <w:pPr>
        <w:pStyle w:val="Paragraphedeliste"/>
        <w:numPr>
          <w:ilvl w:val="0"/>
          <w:numId w:val="2"/>
        </w:numPr>
        <w:spacing w:after="0"/>
        <w:rPr>
          <w:lang w:val="fr-FR"/>
        </w:rPr>
      </w:pPr>
      <w:r w:rsidRPr="00EF06B3">
        <w:rPr>
          <w:lang w:val="fr-FR"/>
        </w:rPr>
        <w:t>Récapitulatif</w:t>
      </w:r>
    </w:p>
    <w:tbl>
      <w:tblPr>
        <w:tblStyle w:val="Grilledutableau"/>
        <w:tblW w:w="0" w:type="auto"/>
        <w:jc w:val="center"/>
        <w:tblLook w:val="04A0" w:firstRow="1" w:lastRow="0" w:firstColumn="1" w:lastColumn="0" w:noHBand="0" w:noVBand="1"/>
      </w:tblPr>
      <w:tblGrid>
        <w:gridCol w:w="1555"/>
        <w:gridCol w:w="850"/>
        <w:gridCol w:w="850"/>
        <w:gridCol w:w="851"/>
        <w:gridCol w:w="850"/>
        <w:gridCol w:w="851"/>
        <w:gridCol w:w="851"/>
        <w:gridCol w:w="851"/>
      </w:tblGrid>
      <w:tr w:rsidR="00EF06B3" w:rsidTr="00506DC8">
        <w:trPr>
          <w:jc w:val="center"/>
        </w:trPr>
        <w:tc>
          <w:tcPr>
            <w:tcW w:w="1555" w:type="dxa"/>
            <w:tcBorders>
              <w:top w:val="nil"/>
              <w:left w:val="nil"/>
              <w:bottom w:val="single" w:sz="4" w:space="0" w:color="auto"/>
              <w:right w:val="single" w:sz="4" w:space="0" w:color="auto"/>
            </w:tcBorders>
          </w:tcPr>
          <w:p w:rsidR="00EF06B3" w:rsidRDefault="00EF06B3" w:rsidP="00506DC8">
            <w:pPr>
              <w:rPr>
                <w:lang w:val="fr-FR"/>
              </w:rPr>
            </w:pPr>
          </w:p>
        </w:tc>
        <w:tc>
          <w:tcPr>
            <w:tcW w:w="850" w:type="dxa"/>
            <w:tcBorders>
              <w:left w:val="single" w:sz="4" w:space="0" w:color="auto"/>
              <w:right w:val="single" w:sz="4" w:space="0" w:color="auto"/>
            </w:tcBorders>
            <w:shd w:val="clear" w:color="auto" w:fill="D9D9D9" w:themeFill="background1" w:themeFillShade="D9"/>
          </w:tcPr>
          <w:p w:rsidR="00EF06B3" w:rsidRDefault="00EF06B3" w:rsidP="00506DC8">
            <w:pPr>
              <w:jc w:val="center"/>
              <w:rPr>
                <w:lang w:val="fr-FR"/>
              </w:rPr>
            </w:pPr>
            <w:r>
              <w:rPr>
                <w:lang w:val="fr-FR"/>
              </w:rPr>
              <w:t>UA</w:t>
            </w:r>
          </w:p>
        </w:tc>
        <w:tc>
          <w:tcPr>
            <w:tcW w:w="850" w:type="dxa"/>
            <w:tcBorders>
              <w:left w:val="single" w:sz="4" w:space="0" w:color="auto"/>
            </w:tcBorders>
            <w:shd w:val="clear" w:color="auto" w:fill="D9D9D9" w:themeFill="background1" w:themeFillShade="D9"/>
          </w:tcPr>
          <w:p w:rsidR="00EF06B3" w:rsidRDefault="00EF06B3" w:rsidP="00506DC8">
            <w:pPr>
              <w:jc w:val="center"/>
              <w:rPr>
                <w:lang w:val="fr-FR"/>
              </w:rPr>
            </w:pPr>
            <w:r>
              <w:rPr>
                <w:lang w:val="fr-FR"/>
              </w:rPr>
              <w:t>EE</w:t>
            </w:r>
          </w:p>
        </w:tc>
        <w:tc>
          <w:tcPr>
            <w:tcW w:w="851" w:type="dxa"/>
            <w:shd w:val="clear" w:color="auto" w:fill="D9D9D9" w:themeFill="background1" w:themeFillShade="D9"/>
          </w:tcPr>
          <w:p w:rsidR="00EF06B3" w:rsidRDefault="00EF06B3" w:rsidP="00506DC8">
            <w:pPr>
              <w:jc w:val="center"/>
              <w:rPr>
                <w:lang w:val="fr-FR"/>
              </w:rPr>
            </w:pPr>
            <w:proofErr w:type="spellStart"/>
            <w:r>
              <w:rPr>
                <w:lang w:val="fr-FR"/>
              </w:rPr>
              <w:t>Emanc</w:t>
            </w:r>
            <w:proofErr w:type="spellEnd"/>
          </w:p>
        </w:tc>
        <w:tc>
          <w:tcPr>
            <w:tcW w:w="850" w:type="dxa"/>
            <w:shd w:val="clear" w:color="auto" w:fill="D9D9D9" w:themeFill="background1" w:themeFillShade="D9"/>
          </w:tcPr>
          <w:p w:rsidR="00EF06B3" w:rsidRDefault="00EF06B3" w:rsidP="00506DC8">
            <w:pPr>
              <w:jc w:val="center"/>
              <w:rPr>
                <w:lang w:val="fr-FR"/>
              </w:rPr>
            </w:pPr>
            <w:r>
              <w:rPr>
                <w:lang w:val="fr-FR"/>
              </w:rPr>
              <w:t>URIS</w:t>
            </w:r>
          </w:p>
        </w:tc>
        <w:tc>
          <w:tcPr>
            <w:tcW w:w="851" w:type="dxa"/>
            <w:shd w:val="clear" w:color="auto" w:fill="D9D9D9" w:themeFill="background1" w:themeFillShade="D9"/>
          </w:tcPr>
          <w:p w:rsidR="00EF06B3" w:rsidRDefault="00EF06B3" w:rsidP="00506DC8">
            <w:pPr>
              <w:jc w:val="center"/>
              <w:rPr>
                <w:lang w:val="fr-FR"/>
              </w:rPr>
            </w:pPr>
            <w:r>
              <w:rPr>
                <w:lang w:val="fr-FR"/>
              </w:rPr>
              <w:t>FU</w:t>
            </w:r>
          </w:p>
        </w:tc>
        <w:tc>
          <w:tcPr>
            <w:tcW w:w="851" w:type="dxa"/>
            <w:shd w:val="clear" w:color="auto" w:fill="D9D9D9" w:themeFill="background1" w:themeFillShade="D9"/>
          </w:tcPr>
          <w:p w:rsidR="00EF06B3" w:rsidRDefault="00EF06B3" w:rsidP="00506DC8">
            <w:pPr>
              <w:jc w:val="center"/>
              <w:rPr>
                <w:lang w:val="fr-FR"/>
              </w:rPr>
            </w:pPr>
            <w:r>
              <w:rPr>
                <w:lang w:val="fr-FR"/>
              </w:rPr>
              <w:t>ST</w:t>
            </w:r>
          </w:p>
        </w:tc>
        <w:tc>
          <w:tcPr>
            <w:tcW w:w="851" w:type="dxa"/>
            <w:shd w:val="clear" w:color="auto" w:fill="D9D9D9" w:themeFill="background1" w:themeFillShade="D9"/>
          </w:tcPr>
          <w:p w:rsidR="00EF06B3" w:rsidRPr="002831F0" w:rsidRDefault="00EF06B3" w:rsidP="00506DC8">
            <w:pPr>
              <w:jc w:val="center"/>
              <w:rPr>
                <w:b/>
                <w:lang w:val="fr-FR"/>
              </w:rPr>
            </w:pPr>
            <w:r w:rsidRPr="002831F0">
              <w:rPr>
                <w:b/>
                <w:lang w:val="fr-FR"/>
              </w:rPr>
              <w:t>Total</w:t>
            </w:r>
          </w:p>
        </w:tc>
      </w:tr>
      <w:tr w:rsidR="00EF06B3" w:rsidTr="00506DC8">
        <w:trPr>
          <w:jc w:val="center"/>
        </w:trPr>
        <w:tc>
          <w:tcPr>
            <w:tcW w:w="1555" w:type="dxa"/>
            <w:tcBorders>
              <w:top w:val="single" w:sz="4" w:space="0" w:color="auto"/>
            </w:tcBorders>
          </w:tcPr>
          <w:p w:rsidR="00EF06B3" w:rsidRDefault="00EF06B3" w:rsidP="00506DC8">
            <w:pPr>
              <w:rPr>
                <w:lang w:val="fr-FR"/>
              </w:rPr>
            </w:pPr>
            <w:r>
              <w:rPr>
                <w:lang w:val="fr-FR"/>
              </w:rPr>
              <w:t>SN</w:t>
            </w:r>
          </w:p>
        </w:tc>
        <w:tc>
          <w:tcPr>
            <w:tcW w:w="850" w:type="dxa"/>
          </w:tcPr>
          <w:p w:rsidR="00EF06B3" w:rsidRDefault="00EF06B3" w:rsidP="00506DC8">
            <w:pPr>
              <w:jc w:val="center"/>
              <w:rPr>
                <w:lang w:val="fr-FR"/>
              </w:rPr>
            </w:pPr>
            <w:r>
              <w:rPr>
                <w:lang w:val="fr-FR"/>
              </w:rPr>
              <w:t>18</w:t>
            </w:r>
          </w:p>
        </w:tc>
        <w:tc>
          <w:tcPr>
            <w:tcW w:w="850" w:type="dxa"/>
          </w:tcPr>
          <w:p w:rsidR="00EF06B3" w:rsidRDefault="00EF06B3" w:rsidP="00506DC8">
            <w:pPr>
              <w:jc w:val="center"/>
              <w:rPr>
                <w:lang w:val="fr-FR"/>
              </w:rPr>
            </w:pPr>
            <w:r>
              <w:rPr>
                <w:lang w:val="fr-FR"/>
              </w:rPr>
              <w:t>2</w:t>
            </w:r>
          </w:p>
        </w:tc>
        <w:tc>
          <w:tcPr>
            <w:tcW w:w="851" w:type="dxa"/>
          </w:tcPr>
          <w:p w:rsidR="00EF06B3" w:rsidRDefault="00EF06B3" w:rsidP="00506DC8">
            <w:pPr>
              <w:jc w:val="center"/>
              <w:rPr>
                <w:lang w:val="fr-FR"/>
              </w:rPr>
            </w:pPr>
          </w:p>
        </w:tc>
        <w:tc>
          <w:tcPr>
            <w:tcW w:w="850" w:type="dxa"/>
          </w:tcPr>
          <w:p w:rsidR="00EF06B3" w:rsidRDefault="00EF06B3" w:rsidP="00506DC8">
            <w:pPr>
              <w:jc w:val="center"/>
              <w:rPr>
                <w:lang w:val="fr-FR"/>
              </w:rPr>
            </w:pPr>
          </w:p>
        </w:tc>
        <w:tc>
          <w:tcPr>
            <w:tcW w:w="851" w:type="dxa"/>
          </w:tcPr>
          <w:p w:rsidR="00EF06B3" w:rsidRDefault="00EF06B3" w:rsidP="00506DC8">
            <w:pPr>
              <w:jc w:val="center"/>
              <w:rPr>
                <w:lang w:val="fr-FR"/>
              </w:rPr>
            </w:pPr>
          </w:p>
        </w:tc>
        <w:tc>
          <w:tcPr>
            <w:tcW w:w="851" w:type="dxa"/>
          </w:tcPr>
          <w:p w:rsidR="00EF06B3" w:rsidRDefault="006872F5" w:rsidP="00506DC8">
            <w:pPr>
              <w:jc w:val="center"/>
              <w:rPr>
                <w:lang w:val="fr-FR"/>
              </w:rPr>
            </w:pPr>
            <w:r>
              <w:rPr>
                <w:lang w:val="fr-FR"/>
              </w:rPr>
              <w:t>7</w:t>
            </w:r>
          </w:p>
        </w:tc>
        <w:tc>
          <w:tcPr>
            <w:tcW w:w="851" w:type="dxa"/>
          </w:tcPr>
          <w:p w:rsidR="00EF06B3" w:rsidRPr="002831F0" w:rsidRDefault="006872F5" w:rsidP="00506DC8">
            <w:pPr>
              <w:jc w:val="center"/>
              <w:rPr>
                <w:b/>
                <w:lang w:val="fr-FR"/>
              </w:rPr>
            </w:pPr>
            <w:r>
              <w:rPr>
                <w:b/>
                <w:lang w:val="fr-FR"/>
              </w:rPr>
              <w:t>27</w:t>
            </w:r>
          </w:p>
        </w:tc>
      </w:tr>
      <w:tr w:rsidR="00EF06B3" w:rsidTr="00506DC8">
        <w:trPr>
          <w:jc w:val="center"/>
        </w:trPr>
        <w:tc>
          <w:tcPr>
            <w:tcW w:w="1555" w:type="dxa"/>
          </w:tcPr>
          <w:p w:rsidR="00EF06B3" w:rsidRDefault="00EF06B3" w:rsidP="00EF06B3">
            <w:pPr>
              <w:rPr>
                <w:lang w:val="fr-FR"/>
              </w:rPr>
            </w:pPr>
            <w:r>
              <w:rPr>
                <w:lang w:val="fr-FR"/>
              </w:rPr>
              <w:t xml:space="preserve">SD </w:t>
            </w:r>
          </w:p>
        </w:tc>
        <w:tc>
          <w:tcPr>
            <w:tcW w:w="850" w:type="dxa"/>
          </w:tcPr>
          <w:p w:rsidR="00EF06B3" w:rsidRDefault="006872F5" w:rsidP="00506DC8">
            <w:pPr>
              <w:jc w:val="center"/>
              <w:rPr>
                <w:lang w:val="fr-FR"/>
              </w:rPr>
            </w:pPr>
            <w:r>
              <w:rPr>
                <w:lang w:val="fr-FR"/>
              </w:rPr>
              <w:t>9</w:t>
            </w:r>
          </w:p>
        </w:tc>
        <w:tc>
          <w:tcPr>
            <w:tcW w:w="850" w:type="dxa"/>
          </w:tcPr>
          <w:p w:rsidR="00EF06B3" w:rsidRDefault="006872F5" w:rsidP="00506DC8">
            <w:pPr>
              <w:jc w:val="center"/>
              <w:rPr>
                <w:lang w:val="fr-FR"/>
              </w:rPr>
            </w:pPr>
            <w:r>
              <w:rPr>
                <w:lang w:val="fr-FR"/>
              </w:rPr>
              <w:t>4</w:t>
            </w:r>
          </w:p>
        </w:tc>
        <w:tc>
          <w:tcPr>
            <w:tcW w:w="851" w:type="dxa"/>
          </w:tcPr>
          <w:p w:rsidR="00EF06B3" w:rsidRDefault="006872F5" w:rsidP="00506DC8">
            <w:pPr>
              <w:jc w:val="center"/>
              <w:rPr>
                <w:lang w:val="fr-FR"/>
              </w:rPr>
            </w:pPr>
            <w:r>
              <w:rPr>
                <w:lang w:val="fr-FR"/>
              </w:rPr>
              <w:t>1</w:t>
            </w:r>
          </w:p>
        </w:tc>
        <w:tc>
          <w:tcPr>
            <w:tcW w:w="850" w:type="dxa"/>
          </w:tcPr>
          <w:p w:rsidR="00EF06B3" w:rsidRDefault="00EF06B3" w:rsidP="00506DC8">
            <w:pPr>
              <w:jc w:val="center"/>
              <w:rPr>
                <w:lang w:val="fr-FR"/>
              </w:rPr>
            </w:pPr>
          </w:p>
        </w:tc>
        <w:tc>
          <w:tcPr>
            <w:tcW w:w="851" w:type="dxa"/>
          </w:tcPr>
          <w:p w:rsidR="00EF06B3" w:rsidRDefault="00EF06B3" w:rsidP="00506DC8">
            <w:pPr>
              <w:jc w:val="center"/>
              <w:rPr>
                <w:lang w:val="fr-FR"/>
              </w:rPr>
            </w:pPr>
          </w:p>
        </w:tc>
        <w:tc>
          <w:tcPr>
            <w:tcW w:w="851" w:type="dxa"/>
          </w:tcPr>
          <w:p w:rsidR="00EF06B3" w:rsidRDefault="00EF06B3" w:rsidP="00506DC8">
            <w:pPr>
              <w:jc w:val="center"/>
              <w:rPr>
                <w:lang w:val="fr-FR"/>
              </w:rPr>
            </w:pPr>
          </w:p>
        </w:tc>
        <w:tc>
          <w:tcPr>
            <w:tcW w:w="851" w:type="dxa"/>
          </w:tcPr>
          <w:p w:rsidR="00EF06B3" w:rsidRPr="002831F0" w:rsidRDefault="006872F5" w:rsidP="00506DC8">
            <w:pPr>
              <w:jc w:val="center"/>
              <w:rPr>
                <w:b/>
                <w:lang w:val="fr-FR"/>
              </w:rPr>
            </w:pPr>
            <w:r>
              <w:rPr>
                <w:b/>
                <w:lang w:val="fr-FR"/>
              </w:rPr>
              <w:t>14</w:t>
            </w:r>
          </w:p>
        </w:tc>
      </w:tr>
      <w:tr w:rsidR="00EF06B3" w:rsidTr="00506DC8">
        <w:trPr>
          <w:jc w:val="center"/>
        </w:trPr>
        <w:tc>
          <w:tcPr>
            <w:tcW w:w="1555" w:type="dxa"/>
          </w:tcPr>
          <w:p w:rsidR="00EF06B3" w:rsidRDefault="00EF06B3" w:rsidP="00506DC8">
            <w:pPr>
              <w:rPr>
                <w:lang w:val="fr-FR"/>
              </w:rPr>
            </w:pPr>
            <w:r>
              <w:rPr>
                <w:lang w:val="fr-FR"/>
              </w:rPr>
              <w:t>Tendance</w:t>
            </w:r>
          </w:p>
        </w:tc>
        <w:tc>
          <w:tcPr>
            <w:tcW w:w="850" w:type="dxa"/>
          </w:tcPr>
          <w:p w:rsidR="00EF06B3" w:rsidRDefault="00EF06B3" w:rsidP="00506DC8">
            <w:pPr>
              <w:jc w:val="center"/>
              <w:rPr>
                <w:lang w:val="fr-FR"/>
              </w:rPr>
            </w:pPr>
            <w:r>
              <w:rPr>
                <w:lang w:val="fr-FR"/>
              </w:rPr>
              <w:t>1</w:t>
            </w:r>
          </w:p>
        </w:tc>
        <w:tc>
          <w:tcPr>
            <w:tcW w:w="850" w:type="dxa"/>
          </w:tcPr>
          <w:p w:rsidR="00EF06B3" w:rsidRDefault="006872F5" w:rsidP="00506DC8">
            <w:pPr>
              <w:jc w:val="center"/>
              <w:rPr>
                <w:lang w:val="fr-FR"/>
              </w:rPr>
            </w:pPr>
            <w:r>
              <w:rPr>
                <w:lang w:val="fr-FR"/>
              </w:rPr>
              <w:t>8</w:t>
            </w:r>
          </w:p>
        </w:tc>
        <w:tc>
          <w:tcPr>
            <w:tcW w:w="851" w:type="dxa"/>
          </w:tcPr>
          <w:p w:rsidR="00EF06B3" w:rsidRDefault="006872F5" w:rsidP="00506DC8">
            <w:pPr>
              <w:jc w:val="center"/>
              <w:rPr>
                <w:lang w:val="fr-FR"/>
              </w:rPr>
            </w:pPr>
            <w:r>
              <w:rPr>
                <w:lang w:val="fr-FR"/>
              </w:rPr>
              <w:t>2</w:t>
            </w:r>
          </w:p>
        </w:tc>
        <w:tc>
          <w:tcPr>
            <w:tcW w:w="850" w:type="dxa"/>
          </w:tcPr>
          <w:p w:rsidR="00EF06B3" w:rsidRDefault="00EF06B3" w:rsidP="00506DC8">
            <w:pPr>
              <w:jc w:val="center"/>
              <w:rPr>
                <w:lang w:val="fr-FR"/>
              </w:rPr>
            </w:pPr>
            <w:r>
              <w:rPr>
                <w:lang w:val="fr-FR"/>
              </w:rPr>
              <w:t>1</w:t>
            </w:r>
          </w:p>
        </w:tc>
        <w:tc>
          <w:tcPr>
            <w:tcW w:w="851" w:type="dxa"/>
          </w:tcPr>
          <w:p w:rsidR="00EF06B3" w:rsidRDefault="00EF06B3" w:rsidP="00506DC8">
            <w:pPr>
              <w:jc w:val="center"/>
              <w:rPr>
                <w:lang w:val="fr-FR"/>
              </w:rPr>
            </w:pPr>
            <w:r>
              <w:rPr>
                <w:lang w:val="fr-FR"/>
              </w:rPr>
              <w:t>1</w:t>
            </w:r>
          </w:p>
        </w:tc>
        <w:tc>
          <w:tcPr>
            <w:tcW w:w="851" w:type="dxa"/>
          </w:tcPr>
          <w:p w:rsidR="00EF06B3" w:rsidRDefault="00EF06B3" w:rsidP="00506DC8">
            <w:pPr>
              <w:jc w:val="center"/>
              <w:rPr>
                <w:lang w:val="fr-FR"/>
              </w:rPr>
            </w:pPr>
          </w:p>
        </w:tc>
        <w:tc>
          <w:tcPr>
            <w:tcW w:w="851" w:type="dxa"/>
          </w:tcPr>
          <w:p w:rsidR="00EF06B3" w:rsidRPr="002831F0" w:rsidRDefault="00EF06B3" w:rsidP="00506DC8">
            <w:pPr>
              <w:jc w:val="center"/>
              <w:rPr>
                <w:b/>
                <w:lang w:val="fr-FR"/>
              </w:rPr>
            </w:pPr>
            <w:r>
              <w:rPr>
                <w:b/>
                <w:lang w:val="fr-FR"/>
              </w:rPr>
              <w:t>13</w:t>
            </w:r>
          </w:p>
        </w:tc>
      </w:tr>
      <w:tr w:rsidR="00EF06B3" w:rsidRPr="002831F0" w:rsidTr="00506DC8">
        <w:trPr>
          <w:jc w:val="center"/>
        </w:trPr>
        <w:tc>
          <w:tcPr>
            <w:tcW w:w="1555" w:type="dxa"/>
          </w:tcPr>
          <w:p w:rsidR="00EF06B3" w:rsidRPr="002831F0" w:rsidRDefault="00EF06B3" w:rsidP="00506DC8">
            <w:pPr>
              <w:rPr>
                <w:b/>
                <w:lang w:val="fr-FR"/>
              </w:rPr>
            </w:pPr>
            <w:r w:rsidRPr="002831F0">
              <w:rPr>
                <w:b/>
                <w:lang w:val="fr-FR"/>
              </w:rPr>
              <w:t>Total</w:t>
            </w:r>
          </w:p>
        </w:tc>
        <w:tc>
          <w:tcPr>
            <w:tcW w:w="850" w:type="dxa"/>
          </w:tcPr>
          <w:p w:rsidR="00EF06B3" w:rsidRPr="002831F0" w:rsidRDefault="006872F5" w:rsidP="00506DC8">
            <w:pPr>
              <w:jc w:val="center"/>
              <w:rPr>
                <w:b/>
                <w:lang w:val="fr-FR"/>
              </w:rPr>
            </w:pPr>
            <w:r>
              <w:rPr>
                <w:b/>
                <w:lang w:val="fr-FR"/>
              </w:rPr>
              <w:t>28</w:t>
            </w:r>
          </w:p>
        </w:tc>
        <w:tc>
          <w:tcPr>
            <w:tcW w:w="850" w:type="dxa"/>
          </w:tcPr>
          <w:p w:rsidR="00EF06B3" w:rsidRPr="002831F0" w:rsidRDefault="00EF06B3" w:rsidP="00506DC8">
            <w:pPr>
              <w:jc w:val="center"/>
              <w:rPr>
                <w:b/>
                <w:lang w:val="fr-FR"/>
              </w:rPr>
            </w:pPr>
            <w:r>
              <w:rPr>
                <w:b/>
                <w:lang w:val="fr-FR"/>
              </w:rPr>
              <w:t>14</w:t>
            </w:r>
          </w:p>
        </w:tc>
        <w:tc>
          <w:tcPr>
            <w:tcW w:w="851" w:type="dxa"/>
          </w:tcPr>
          <w:p w:rsidR="00EF06B3" w:rsidRPr="002831F0" w:rsidRDefault="00EF06B3" w:rsidP="00506DC8">
            <w:pPr>
              <w:jc w:val="center"/>
              <w:rPr>
                <w:b/>
                <w:lang w:val="fr-FR"/>
              </w:rPr>
            </w:pPr>
            <w:r>
              <w:rPr>
                <w:b/>
                <w:lang w:val="fr-FR"/>
              </w:rPr>
              <w:t>3</w:t>
            </w:r>
          </w:p>
        </w:tc>
        <w:tc>
          <w:tcPr>
            <w:tcW w:w="850" w:type="dxa"/>
          </w:tcPr>
          <w:p w:rsidR="00EF06B3" w:rsidRPr="002831F0" w:rsidRDefault="00EF06B3" w:rsidP="00506DC8">
            <w:pPr>
              <w:jc w:val="center"/>
              <w:rPr>
                <w:b/>
                <w:lang w:val="fr-FR"/>
              </w:rPr>
            </w:pPr>
            <w:r>
              <w:rPr>
                <w:b/>
                <w:lang w:val="fr-FR"/>
              </w:rPr>
              <w:t>1</w:t>
            </w:r>
          </w:p>
        </w:tc>
        <w:tc>
          <w:tcPr>
            <w:tcW w:w="851" w:type="dxa"/>
          </w:tcPr>
          <w:p w:rsidR="00EF06B3" w:rsidRPr="002831F0" w:rsidRDefault="00EF06B3" w:rsidP="00506DC8">
            <w:pPr>
              <w:jc w:val="center"/>
              <w:rPr>
                <w:b/>
                <w:lang w:val="fr-FR"/>
              </w:rPr>
            </w:pPr>
            <w:r>
              <w:rPr>
                <w:b/>
                <w:lang w:val="fr-FR"/>
              </w:rPr>
              <w:t>1</w:t>
            </w:r>
          </w:p>
        </w:tc>
        <w:tc>
          <w:tcPr>
            <w:tcW w:w="851" w:type="dxa"/>
          </w:tcPr>
          <w:p w:rsidR="00EF06B3" w:rsidRPr="002831F0" w:rsidRDefault="00E065F3" w:rsidP="00506DC8">
            <w:pPr>
              <w:jc w:val="center"/>
              <w:rPr>
                <w:b/>
                <w:lang w:val="fr-FR"/>
              </w:rPr>
            </w:pPr>
            <w:r>
              <w:rPr>
                <w:b/>
                <w:lang w:val="fr-FR"/>
              </w:rPr>
              <w:t>7</w:t>
            </w:r>
          </w:p>
        </w:tc>
        <w:tc>
          <w:tcPr>
            <w:tcW w:w="851" w:type="dxa"/>
          </w:tcPr>
          <w:p w:rsidR="00EF06B3" w:rsidRPr="002831F0" w:rsidRDefault="00E065F3" w:rsidP="00EF06B3">
            <w:pPr>
              <w:jc w:val="center"/>
              <w:rPr>
                <w:b/>
                <w:lang w:val="fr-FR"/>
              </w:rPr>
            </w:pPr>
            <w:r>
              <w:rPr>
                <w:b/>
                <w:lang w:val="fr-FR"/>
              </w:rPr>
              <w:t>54</w:t>
            </w:r>
          </w:p>
        </w:tc>
      </w:tr>
    </w:tbl>
    <w:p w:rsidR="00671556" w:rsidRPr="00FF43E3" w:rsidRDefault="00671556" w:rsidP="00FF43E3">
      <w:pPr>
        <w:spacing w:after="0"/>
        <w:rPr>
          <w:lang w:val="fr-FR"/>
        </w:rPr>
      </w:pPr>
    </w:p>
    <w:sectPr w:rsidR="00671556" w:rsidRPr="00FF43E3" w:rsidSect="00C43DEB">
      <w:type w:val="continuous"/>
      <w:pgSz w:w="12240" w:h="15840"/>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872F0"/>
    <w:multiLevelType w:val="hybridMultilevel"/>
    <w:tmpl w:val="4D8099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6DC7AA8"/>
    <w:multiLevelType w:val="hybridMultilevel"/>
    <w:tmpl w:val="E6EC82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85E62E4"/>
    <w:multiLevelType w:val="hybridMultilevel"/>
    <w:tmpl w:val="E6946FD2"/>
    <w:lvl w:ilvl="0" w:tplc="CF34A9DC">
      <w:numFmt w:val="bullet"/>
      <w:lvlText w:val="•"/>
      <w:lvlJc w:val="left"/>
      <w:pPr>
        <w:ind w:left="786" w:hanging="360"/>
      </w:pPr>
      <w:rPr>
        <w:rFonts w:ascii="Calibri" w:eastAsiaTheme="minorHAnsi" w:hAnsi="Calibri" w:cstheme="minorBid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
    <w:nsid w:val="32982BBF"/>
    <w:multiLevelType w:val="hybridMultilevel"/>
    <w:tmpl w:val="623ABFA6"/>
    <w:lvl w:ilvl="0" w:tplc="FA7052AE">
      <w:numFmt w:val="bullet"/>
      <w:lvlText w:val="•"/>
      <w:lvlJc w:val="left"/>
      <w:pPr>
        <w:ind w:left="1080" w:hanging="72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41C2710"/>
    <w:multiLevelType w:val="hybridMultilevel"/>
    <w:tmpl w:val="9F1C91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B78013C"/>
    <w:multiLevelType w:val="hybridMultilevel"/>
    <w:tmpl w:val="096485DC"/>
    <w:lvl w:ilvl="0" w:tplc="FA7052AE">
      <w:numFmt w:val="bullet"/>
      <w:lvlText w:val="•"/>
      <w:lvlJc w:val="left"/>
      <w:pPr>
        <w:ind w:left="1506" w:hanging="720"/>
      </w:pPr>
      <w:rPr>
        <w:rFonts w:ascii="Calibri" w:eastAsiaTheme="minorHAnsi" w:hAnsi="Calibri" w:cstheme="minorBidi"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6">
    <w:nsid w:val="66AC238E"/>
    <w:multiLevelType w:val="hybridMultilevel"/>
    <w:tmpl w:val="7AF22E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7496DC9"/>
    <w:multiLevelType w:val="hybridMultilevel"/>
    <w:tmpl w:val="025245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7"/>
  </w:num>
  <w:num w:numId="5">
    <w:abstractNumId w:val="0"/>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3E3"/>
    <w:rsid w:val="002831F0"/>
    <w:rsid w:val="002E448C"/>
    <w:rsid w:val="00671556"/>
    <w:rsid w:val="006872F5"/>
    <w:rsid w:val="0073425D"/>
    <w:rsid w:val="008C179C"/>
    <w:rsid w:val="00C43DEB"/>
    <w:rsid w:val="00C511A5"/>
    <w:rsid w:val="00E065F3"/>
    <w:rsid w:val="00EF06B3"/>
    <w:rsid w:val="00FF4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F43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F06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F43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F06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58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900</Words>
  <Characters>4950</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Dupont Philippe</dc:creator>
  <cp:lastModifiedBy>Philippe Dupont</cp:lastModifiedBy>
  <cp:revision>5</cp:revision>
  <cp:lastPrinted>2016-03-16T08:30:00Z</cp:lastPrinted>
  <dcterms:created xsi:type="dcterms:W3CDTF">2016-03-16T09:17:00Z</dcterms:created>
  <dcterms:modified xsi:type="dcterms:W3CDTF">2016-03-16T13:26:00Z</dcterms:modified>
</cp:coreProperties>
</file>