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IntenseReference"/>
        </w:rPr>
      </w:pPr>
      <w:r>
        <w:rPr>
          <w:rStyle w:val="IntenseReference"/>
        </w:rPr>
        <w:t>ELCTIONS PROFESSIONNELLES 2018</w:t>
      </w:r>
    </w:p>
    <w:p>
      <w:pPr>
        <w:pStyle w:val="Normal"/>
        <w:jc w:val="center"/>
        <w:rPr>
          <w:rStyle w:val="IntenseReference"/>
        </w:rPr>
      </w:pPr>
      <w:r>
        <w:rPr/>
      </w:r>
    </w:p>
    <w:p>
      <w:pPr>
        <w:pStyle w:val="Titre1"/>
        <w:jc w:val="center"/>
        <w:rPr>
          <w:rStyle w:val="IntenseReference"/>
        </w:rPr>
      </w:pPr>
      <w:r>
        <w:rPr>
          <w:rStyle w:val="IntenseReference"/>
        </w:rPr>
        <w:t>désignation des membres de la commission GPRH du ministère de la culture</w:t>
      </w:r>
    </w:p>
    <w:p>
      <w:pPr>
        <w:pStyle w:val="Normal"/>
        <w:rPr/>
      </w:pPr>
      <w:r>
        <w:rPr/>
      </w:r>
    </w:p>
    <w:tbl>
      <w:tblPr>
        <w:tblStyle w:val="TableauGrille1Clair-Accentuation1"/>
        <w:tblW w:w="14029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1091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9CC2E5"/>
              <w:insideH w:val="single" w:sz="12" w:space="0" w:color="9CC2E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Syndicat ou liste commune</w:t>
            </w:r>
          </w:p>
        </w:tc>
        <w:tc>
          <w:tcPr>
            <w:tcW w:w="10914" w:type="dxa"/>
            <w:tcBorders>
              <w:bottom w:val="single" w:sz="12" w:space="0" w:color="9CC2E5"/>
              <w:insideH w:val="single" w:sz="12" w:space="0" w:color="9CC2E5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  <w:t>FSU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auGrille5Fonc-Accentuation5"/>
        <w:tblW w:w="13995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0"/>
        <w:gridCol w:w="3100"/>
        <w:gridCol w:w="856"/>
        <w:gridCol w:w="1979"/>
        <w:gridCol w:w="1979"/>
        <w:gridCol w:w="1979"/>
        <w:gridCol w:w="198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994" w:type="dxa"/>
            <w:gridSpan w:val="7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4472C4" w:themeFill="accent5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Membres titulaires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  <w:insideV w:val="nil"/>
            </w:tcBorders>
            <w:shd w:color="auto" w:fill="4472C4" w:themeFill="accent5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Civilité</w:t>
            </w:r>
          </w:p>
        </w:tc>
        <w:tc>
          <w:tcPr>
            <w:tcW w:w="3100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M.</w:t>
            </w:r>
          </w:p>
        </w:tc>
        <w:tc>
          <w:tcPr>
            <w:tcW w:w="856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81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/>
        <w:tc>
          <w:tcPr>
            <w:tcW w:w="212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  <w:insideV w:val="nil"/>
            </w:tcBorders>
            <w:shd w:color="auto" w:fill="4472C4" w:themeFill="accent5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Nom</w:t>
            </w:r>
          </w:p>
        </w:tc>
        <w:tc>
          <w:tcPr>
            <w:tcW w:w="3100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Maguet</w:t>
            </w:r>
          </w:p>
        </w:tc>
        <w:tc>
          <w:tcPr>
            <w:tcW w:w="856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81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  <w:insideV w:val="nil"/>
            </w:tcBorders>
            <w:shd w:color="auto" w:fill="4472C4" w:themeFill="accent5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Prénom</w:t>
            </w:r>
          </w:p>
        </w:tc>
        <w:tc>
          <w:tcPr>
            <w:tcW w:w="3100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Frédéric</w:t>
            </w:r>
          </w:p>
        </w:tc>
        <w:tc>
          <w:tcPr>
            <w:tcW w:w="856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81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/>
        <w:tc>
          <w:tcPr>
            <w:tcW w:w="212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  <w:insideV w:val="nil"/>
            </w:tcBorders>
            <w:shd w:color="auto" w:fill="4472C4" w:themeFill="accent5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Affectation</w:t>
            </w:r>
          </w:p>
        </w:tc>
        <w:tc>
          <w:tcPr>
            <w:tcW w:w="3100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DGP</w:t>
            </w:r>
          </w:p>
        </w:tc>
        <w:tc>
          <w:tcPr>
            <w:tcW w:w="856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81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  <w:insideV w:val="nil"/>
            </w:tcBorders>
            <w:shd w:color="auto" w:fill="4472C4" w:themeFill="accent5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Courriel</w:t>
            </w:r>
          </w:p>
        </w:tc>
        <w:tc>
          <w:tcPr>
            <w:tcW w:w="3100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sg.snac-fsu@culture.gouv.fr</w:t>
            </w:r>
          </w:p>
        </w:tc>
        <w:tc>
          <w:tcPr>
            <w:tcW w:w="856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81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/>
        <w:tc>
          <w:tcPr>
            <w:tcW w:w="212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  <w:insideV w:val="nil"/>
            </w:tcBorders>
            <w:shd w:color="auto" w:fill="4472C4" w:themeFill="accent5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Téléphone</w:t>
            </w:r>
          </w:p>
        </w:tc>
        <w:tc>
          <w:tcPr>
            <w:tcW w:w="3100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01 40 15 51 33</w:t>
            </w:r>
          </w:p>
        </w:tc>
        <w:tc>
          <w:tcPr>
            <w:tcW w:w="856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81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auGrille5Fonc-Accentuation5"/>
        <w:tblW w:w="13995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0"/>
        <w:gridCol w:w="3100"/>
        <w:gridCol w:w="856"/>
        <w:gridCol w:w="1979"/>
        <w:gridCol w:w="1979"/>
        <w:gridCol w:w="1979"/>
        <w:gridCol w:w="198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994" w:type="dxa"/>
            <w:gridSpan w:val="7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4472C4" w:themeFill="accent5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Membres suppléants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  <w:insideV w:val="nil"/>
            </w:tcBorders>
            <w:shd w:color="auto" w:fill="4472C4" w:themeFill="accent5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Civilité</w:t>
            </w:r>
          </w:p>
        </w:tc>
        <w:tc>
          <w:tcPr>
            <w:tcW w:w="3100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Mme</w:t>
            </w:r>
          </w:p>
        </w:tc>
        <w:tc>
          <w:tcPr>
            <w:tcW w:w="856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81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/>
        <w:tc>
          <w:tcPr>
            <w:tcW w:w="212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  <w:insideV w:val="nil"/>
            </w:tcBorders>
            <w:shd w:color="auto" w:fill="4472C4" w:themeFill="accent5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Nom</w:t>
            </w:r>
          </w:p>
        </w:tc>
        <w:tc>
          <w:tcPr>
            <w:tcW w:w="3100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Charamond</w:t>
            </w:r>
          </w:p>
        </w:tc>
        <w:tc>
          <w:tcPr>
            <w:tcW w:w="856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81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  <w:insideV w:val="nil"/>
            </w:tcBorders>
            <w:shd w:color="auto" w:fill="4472C4" w:themeFill="accent5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Prénom</w:t>
            </w:r>
          </w:p>
        </w:tc>
        <w:tc>
          <w:tcPr>
            <w:tcW w:w="3100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Corinne</w:t>
            </w:r>
          </w:p>
        </w:tc>
        <w:tc>
          <w:tcPr>
            <w:tcW w:w="856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81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/>
        <w:tc>
          <w:tcPr>
            <w:tcW w:w="212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  <w:insideV w:val="nil"/>
            </w:tcBorders>
            <w:shd w:color="auto" w:fill="4472C4" w:themeFill="accent5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Affectation</w:t>
            </w:r>
          </w:p>
        </w:tc>
        <w:tc>
          <w:tcPr>
            <w:tcW w:w="3100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INRAP</w:t>
            </w:r>
          </w:p>
        </w:tc>
        <w:tc>
          <w:tcPr>
            <w:tcW w:w="856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81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  <w:insideV w:val="nil"/>
            </w:tcBorders>
            <w:shd w:color="auto" w:fill="4472C4" w:themeFill="accent5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Courriel</w:t>
            </w:r>
          </w:p>
        </w:tc>
        <w:tc>
          <w:tcPr>
            <w:tcW w:w="3100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>Corinne.charamond@inrap.fr</w:t>
            </w:r>
          </w:p>
        </w:tc>
        <w:tc>
          <w:tcPr>
            <w:tcW w:w="856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81" w:type="dxa"/>
            <w:tcBorders/>
            <w:shd w:color="auto" w:fill="B4C6E7" w:themeFill="accent5" w:themeFillTint="6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/>
        <w:tc>
          <w:tcPr>
            <w:tcW w:w="212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  <w:insideV w:val="nil"/>
            </w:tcBorders>
            <w:shd w:color="auto" w:fill="4472C4" w:themeFill="accent5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Téléphone</w:t>
            </w:r>
          </w:p>
        </w:tc>
        <w:tc>
          <w:tcPr>
            <w:tcW w:w="3100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>06 42 66 07 00</w:t>
            </w:r>
          </w:p>
        </w:tc>
        <w:tc>
          <w:tcPr>
            <w:tcW w:w="856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79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981" w:type="dxa"/>
            <w:tcBorders/>
            <w:shd w:color="auto" w:fill="D9E2F3" w:themeFill="accent5" w:themeFillTint="33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fe2468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nseReference">
    <w:name w:val="Intense Reference"/>
    <w:basedOn w:val="DefaultParagraphFont"/>
    <w:uiPriority w:val="32"/>
    <w:qFormat/>
    <w:rsid w:val="00fe2468"/>
    <w:rPr>
      <w:b/>
      <w:bCs/>
      <w:smallCaps/>
      <w:color w:val="5B9BD5" w:themeColor="accent1"/>
      <w:spacing w:val="5"/>
    </w:rPr>
  </w:style>
  <w:style w:type="character" w:styleId="Titre1Car" w:customStyle="1">
    <w:name w:val="Titre 1 Car"/>
    <w:basedOn w:val="DefaultParagraphFont"/>
    <w:link w:val="Titre1"/>
    <w:uiPriority w:val="9"/>
    <w:qFormat/>
    <w:rsid w:val="00fe2468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e24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auGrille1Clair-Accentuation1">
    <w:name w:val="Grid Table 1 Light Accent 1"/>
    <w:basedOn w:val="TableauNormal"/>
    <w:uiPriority w:val="46"/>
    <w:rsid w:val="00fe2468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leauGrille5Fonc-Accentuation5">
    <w:name w:val="Grid Table 5 Dark Accent 5"/>
    <w:basedOn w:val="TableauNormal"/>
    <w:uiPriority w:val="50"/>
    <w:rsid w:val="000439a1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LibreOffice/5.4.7.2.M6$Windows_x86 LibreOffice_project/84cdc5b975a208eecf96cb73014f465650380623</Application>
  <Pages>1</Pages>
  <Words>56</Words>
  <Characters>359</Characters>
  <CharactersWithSpaces>385</CharactersWithSpaces>
  <Paragraphs>30</Paragraphs>
  <Company>Ministère de la Culture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2019-01-07T16:40:00Z</dcterms:created>
  <dc:creator>sebastien.clausener sebastien.clausener</dc:creator>
  <dc:description/>
  <dc:language>fr-FR</dc:language>
  <cp:lastModifiedBy>frederic maguet</cp:lastModifiedBy>
  <dcterms:modified xsi:type="dcterms:W3CDTF">2019-01-10T12:33:48Z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la Culture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