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1F" w:rsidRDefault="00247E1F">
      <w:pPr>
        <w:rPr>
          <w:rFonts w:ascii="Times New Roman" w:hAnsi="Times New Roman" w:cs="Times New Roman"/>
          <w:b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Académie Fratellini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cirque</w:t>
      </w:r>
    </w:p>
    <w:p w:rsidR="00247E1F" w:rsidRDefault="00EB27B2">
      <w:r>
        <w:rPr>
          <w:rFonts w:ascii="Times New Roman" w:hAnsi="Times New Roman" w:cs="Times New Roman"/>
          <w:bCs/>
        </w:rPr>
        <w:t>Diplôme National Supérieur Professionnel d’artiste de cirque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r>
        <w:rPr>
          <w:rFonts w:ascii="Times New Roman" w:hAnsi="Times New Roman" w:cs="Times New Roman"/>
          <w:b/>
          <w:bCs/>
        </w:rPr>
        <w:t>Centre de formation des enseignants de danse et musique Auvergne Rhône-Alpes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247E1F">
      <w:pPr>
        <w:rPr>
          <w:rFonts w:ascii="Times New Roman" w:hAnsi="Times New Roman" w:cs="Times New Roman"/>
          <w:bCs/>
          <w:sz w:val="12"/>
          <w:szCs w:val="12"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Centre de formation des enseignants de danse et musique Normandie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EB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47E1F" w:rsidRDefault="00EB27B2">
      <w:r>
        <w:rPr>
          <w:rFonts w:ascii="Times New Roman" w:hAnsi="Times New Roman" w:cs="Times New Roman"/>
          <w:b/>
          <w:bCs/>
        </w:rPr>
        <w:t>Centre National des Arts du Cirque</w:t>
      </w:r>
    </w:p>
    <w:p w:rsidR="00247E1F" w:rsidRDefault="00247E1F">
      <w:pPr>
        <w:rPr>
          <w:rFonts w:ascii="Times New Roman" w:hAnsi="Times New Roman" w:cs="Times New Roman"/>
          <w:b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cirque</w:t>
      </w:r>
    </w:p>
    <w:p w:rsidR="00247E1F" w:rsidRDefault="00EB27B2">
      <w:r>
        <w:rPr>
          <w:rFonts w:ascii="Times New Roman" w:hAnsi="Times New Roman" w:cs="Times New Roman"/>
          <w:bCs/>
        </w:rPr>
        <w:t>Diplôme National Supérieur Professionnel d’artiste de cirque</w:t>
      </w:r>
    </w:p>
    <w:p w:rsidR="00247E1F" w:rsidRDefault="00EB27B2">
      <w:r>
        <w:rPr>
          <w:rFonts w:ascii="Times New Roman" w:hAnsi="Times New Roman" w:cs="Times New Roman"/>
          <w:b/>
          <w:bCs/>
        </w:rPr>
        <w:lastRenderedPageBreak/>
        <w:t>Pôle Aliénor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Domaine musiques classiques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contemporaines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Centre National de Danse Contemporaine d’Angers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Conservatoire National Supérieur d’Art Dramatique de Paris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Conservatoire National Supérieur de Musique et de Danse de Lyon</w:t>
      </w:r>
    </w:p>
    <w:p w:rsidR="00247E1F" w:rsidRDefault="00EB27B2">
      <w:pPr>
        <w:rPr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i/>
          <w:iCs/>
          <w:sz w:val="14"/>
          <w:szCs w:val="14"/>
        </w:rPr>
        <w:t>Les termes en italique sont propres à l’établissement.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 w:rsidRPr="008635DC">
        <w:rPr>
          <w:rFonts w:ascii="Times New Roman" w:hAnsi="Times New Roman" w:cs="Times New Roman"/>
          <w:bCs/>
        </w:rPr>
        <w:t>C</w:t>
      </w:r>
      <w:r w:rsidR="000B1ED9" w:rsidRPr="008635DC">
        <w:rPr>
          <w:rFonts w:ascii="Times New Roman" w:hAnsi="Times New Roman" w:cs="Times New Roman"/>
          <w:bCs/>
        </w:rPr>
        <w:t>ertificat d’</w:t>
      </w:r>
      <w:r w:rsidR="00E13606" w:rsidRPr="008635DC">
        <w:rPr>
          <w:rFonts w:ascii="Times New Roman" w:hAnsi="Times New Roman" w:cs="Times New Roman"/>
          <w:bCs/>
        </w:rPr>
        <w:t>aptitude</w:t>
      </w:r>
      <w:r w:rsidRPr="008635D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aux fonctions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création musicale contemporaine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Option composition électroacoustique sur support et temps réel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composition instrumentale et vocale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 mixte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culture musicale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écriture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jazz et musiques improvisées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</w:t>
      </w:r>
    </w:p>
    <w:p w:rsidR="00247E1F" w:rsidRDefault="00EB27B2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rPr>
          <w:rFonts w:ascii="Times New Roman" w:hAnsi="Times New Roman" w:cs="Times New Roman"/>
        </w:rPr>
      </w:pPr>
    </w:p>
    <w:p w:rsidR="00E13606" w:rsidRPr="00E05E03" w:rsidRDefault="00E13606" w:rsidP="00E13606">
      <w:pPr>
        <w:rPr>
          <w:rFonts w:ascii="Times New Roman" w:hAnsi="Times New Roman" w:cs="Times New Roman"/>
          <w:bCs/>
        </w:rPr>
      </w:pPr>
      <w:r w:rsidRPr="00E05E03">
        <w:rPr>
          <w:rFonts w:ascii="Times New Roman" w:hAnsi="Times New Roman" w:cs="Times New Roman"/>
          <w:bCs/>
        </w:rPr>
        <w:t xml:space="preserve">Certificat d’aptitude aux fonctions de professeur de </w:t>
      </w:r>
      <w:r w:rsidRPr="00E05E03">
        <w:rPr>
          <w:rFonts w:ascii="Times New Roman" w:hAnsi="Times New Roman" w:cs="Times New Roman"/>
          <w:bCs/>
        </w:rPr>
        <w:t>danse</w:t>
      </w:r>
    </w:p>
    <w:p w:rsidR="00E13606" w:rsidRPr="00E05E03" w:rsidRDefault="00E13606" w:rsidP="00E13606">
      <w:pPr>
        <w:spacing w:after="0"/>
        <w:ind w:firstLine="708"/>
        <w:rPr>
          <w:rFonts w:ascii="Times New Roman" w:hAnsi="Times New Roman" w:cs="Times New Roman"/>
          <w:bCs/>
        </w:rPr>
      </w:pPr>
      <w:r w:rsidRPr="00E05E03">
        <w:rPr>
          <w:rFonts w:ascii="Times New Roman" w:hAnsi="Times New Roman" w:cs="Times New Roman"/>
          <w:bCs/>
        </w:rPr>
        <w:t xml:space="preserve">Discipline </w:t>
      </w:r>
      <w:r w:rsidRPr="00E05E03">
        <w:rPr>
          <w:rFonts w:ascii="Times New Roman" w:hAnsi="Times New Roman" w:cs="Times New Roman"/>
          <w:bCs/>
        </w:rPr>
        <w:t>danse classique</w:t>
      </w:r>
    </w:p>
    <w:p w:rsidR="00E13606" w:rsidRPr="00E05E03" w:rsidRDefault="00E13606" w:rsidP="00E13606">
      <w:pPr>
        <w:spacing w:after="0"/>
        <w:ind w:firstLine="708"/>
        <w:rPr>
          <w:rFonts w:ascii="Times New Roman" w:hAnsi="Times New Roman" w:cs="Times New Roman"/>
          <w:bCs/>
        </w:rPr>
      </w:pPr>
      <w:r w:rsidRPr="00E05E03">
        <w:rPr>
          <w:rFonts w:ascii="Times New Roman" w:hAnsi="Times New Roman" w:cs="Times New Roman"/>
          <w:bCs/>
        </w:rPr>
        <w:t xml:space="preserve">Discipline danse </w:t>
      </w:r>
      <w:r w:rsidRPr="00E05E03">
        <w:rPr>
          <w:rFonts w:ascii="Times New Roman" w:hAnsi="Times New Roman" w:cs="Times New Roman"/>
          <w:bCs/>
        </w:rPr>
        <w:t>contemporaine</w:t>
      </w:r>
    </w:p>
    <w:p w:rsidR="00E13606" w:rsidRPr="00E05E03" w:rsidRDefault="00E13606" w:rsidP="00E13606">
      <w:pPr>
        <w:spacing w:after="0"/>
        <w:ind w:firstLine="708"/>
        <w:rPr>
          <w:rFonts w:ascii="Times New Roman" w:hAnsi="Times New Roman" w:cs="Times New Roman"/>
          <w:bCs/>
        </w:rPr>
      </w:pPr>
      <w:r w:rsidRPr="00E05E03">
        <w:rPr>
          <w:rFonts w:ascii="Times New Roman" w:hAnsi="Times New Roman" w:cs="Times New Roman"/>
          <w:bCs/>
        </w:rPr>
        <w:t xml:space="preserve">Discipline danse </w:t>
      </w:r>
      <w:r w:rsidRPr="00E05E03">
        <w:rPr>
          <w:rFonts w:ascii="Times New Roman" w:hAnsi="Times New Roman" w:cs="Times New Roman"/>
          <w:bCs/>
        </w:rPr>
        <w:t>jazz</w:t>
      </w:r>
    </w:p>
    <w:p w:rsidR="00E13606" w:rsidRDefault="00E13606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création musicale contemporaine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composition électroacoustique sur support et temps réel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composition instrumentale et vocale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 mixte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culture musicale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écriture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musique ancienne</w:t>
      </w:r>
    </w:p>
    <w:p w:rsidR="00247E1F" w:rsidRDefault="00247E1F">
      <w:pPr>
        <w:spacing w:after="0"/>
        <w:ind w:left="708" w:firstLine="708"/>
        <w:rPr>
          <w:rFonts w:ascii="Times New Roman" w:hAnsi="Times New Roman" w:cs="Times New Roman"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  <w:i/>
          <w:iCs/>
        </w:rPr>
        <w:tab/>
        <w:t>Discipline</w:t>
      </w:r>
      <w:r>
        <w:rPr>
          <w:rFonts w:ascii="Times New Roman" w:hAnsi="Times New Roman" w:cs="Times New Roman"/>
          <w:bCs/>
        </w:rPr>
        <w:t xml:space="preserve"> direction de chœurs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/>
      </w:pPr>
      <w:r>
        <w:rPr>
          <w:rFonts w:ascii="Times New Roman" w:hAnsi="Times New Roman" w:cs="Times New Roman"/>
        </w:rPr>
        <w:tab/>
        <w:t>Domaine non spécifié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métiers de la création musicale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composition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composition électroacoustique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composition mixte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écriture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musique a l'image</w:t>
      </w:r>
    </w:p>
    <w:p w:rsidR="00D411AC" w:rsidRDefault="00D411AC" w:rsidP="00D411AC">
      <w:pPr>
        <w:rPr>
          <w:rFonts w:ascii="Times New Roman" w:hAnsi="Times New Roman" w:cs="Times New Roman"/>
          <w:bCs/>
        </w:rPr>
      </w:pPr>
    </w:p>
    <w:p w:rsidR="00D411AC" w:rsidRPr="00C10891" w:rsidRDefault="00D411AC" w:rsidP="00D411AC">
      <w:pPr>
        <w:rPr>
          <w:rFonts w:ascii="Times New Roman" w:hAnsi="Times New Roman" w:cs="Times New Roman"/>
          <w:bCs/>
        </w:rPr>
      </w:pPr>
      <w:r w:rsidRPr="00C10891">
        <w:rPr>
          <w:rFonts w:ascii="Times New Roman" w:hAnsi="Times New Roman" w:cs="Times New Roman"/>
          <w:bCs/>
        </w:rPr>
        <w:t>Diplôme de deuxième cycle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Conservatoire National Supérieur de Musique et de Danse de Paris</w:t>
      </w:r>
    </w:p>
    <w:p w:rsidR="00247E1F" w:rsidRDefault="00EB27B2">
      <w:pPr>
        <w:rPr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Les termes en italique sont propres à l’établissement.</w:t>
      </w:r>
    </w:p>
    <w:p w:rsidR="00247E1F" w:rsidRDefault="00164DAD">
      <w:pPr>
        <w:rPr>
          <w:rFonts w:ascii="Times New Roman" w:hAnsi="Times New Roman" w:cs="Times New Roman"/>
          <w:bCs/>
        </w:rPr>
      </w:pPr>
      <w:bookmarkStart w:id="0" w:name="_GoBack"/>
      <w:bookmarkEnd w:id="0"/>
      <w:r w:rsidRPr="00164DAD">
        <w:rPr>
          <w:rFonts w:ascii="Times New Roman" w:hAnsi="Times New Roman" w:cs="Times New Roman"/>
          <w:bCs/>
        </w:rPr>
        <w:t>Certificat d’aptitude</w:t>
      </w:r>
      <w:r w:rsidR="00EB27B2" w:rsidRPr="00164DAD">
        <w:rPr>
          <w:rFonts w:ascii="Times New Roman" w:hAnsi="Times New Roman" w:cs="Times New Roman"/>
          <w:bCs/>
        </w:rPr>
        <w:t xml:space="preserve"> </w:t>
      </w:r>
      <w:r w:rsidR="00EB27B2">
        <w:rPr>
          <w:rFonts w:ascii="Times New Roman" w:hAnsi="Times New Roman" w:cs="Times New Roman"/>
          <w:bCs/>
        </w:rPr>
        <w:t>aux fonctions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jazz et musiques improvisées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57125D" w:rsidRDefault="0057125D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spacing w:after="0"/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</w:rPr>
        <w:t>Domaine musique ancienne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EB27B2"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Discipline</w:t>
      </w:r>
      <w:r>
        <w:rPr>
          <w:rFonts w:ascii="Times New Roman" w:hAnsi="Times New Roman" w:cs="Times New Roman"/>
        </w:rPr>
        <w:t xml:space="preserve"> Direction d’Orchestre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métiers de la création musicale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composition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AD6FF7" w:rsidRPr="00C10891" w:rsidRDefault="00AD6FF7" w:rsidP="00AD6FF7">
      <w:pPr>
        <w:rPr>
          <w:rFonts w:ascii="Times New Roman" w:hAnsi="Times New Roman" w:cs="Times New Roman"/>
          <w:bCs/>
        </w:rPr>
      </w:pPr>
      <w:r w:rsidRPr="00C10891">
        <w:rPr>
          <w:rFonts w:ascii="Times New Roman" w:hAnsi="Times New Roman" w:cs="Times New Roman"/>
          <w:bCs/>
        </w:rPr>
        <w:t>Diplôme de deuxième cycle</w:t>
      </w:r>
    </w:p>
    <w:p w:rsidR="00AD6FF7" w:rsidRDefault="00AD6FF7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de danse de l’Opéra National de Paris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de la comédie de Saint-Étienne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Cs/>
        </w:rPr>
        <w:t xml:space="preserve">Diplôme </w:t>
      </w:r>
      <w:bookmarkStart w:id="1" w:name="__DdeLink__428_1111427991"/>
      <w:r>
        <w:rPr>
          <w:rFonts w:ascii="Times New Roman" w:hAnsi="Times New Roman" w:cs="Times New Roman"/>
          <w:bCs/>
        </w:rPr>
        <w:t>d’</w:t>
      </w:r>
      <w:bookmarkEnd w:id="1"/>
      <w:r>
        <w:rPr>
          <w:rFonts w:ascii="Times New Roman" w:hAnsi="Times New Roman" w:cs="Times New Roman"/>
          <w:bCs/>
        </w:rPr>
        <w:t>État de professeur de théâtre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Le Studio – École Supérieure de Comédiens par l’Alternance</w:t>
      </w:r>
    </w:p>
    <w:p w:rsidR="00247E1F" w:rsidRDefault="00247E1F">
      <w:pPr>
        <w:rPr>
          <w:rFonts w:ascii="Times New Roman" w:hAnsi="Times New Roman" w:cs="Times New Roman"/>
          <w:b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 xml:space="preserve">École </w:t>
      </w:r>
      <w:proofErr w:type="gramStart"/>
      <w:r>
        <w:rPr>
          <w:rFonts w:ascii="Times New Roman" w:hAnsi="Times New Roman" w:cs="Times New Roman"/>
          <w:b/>
          <w:bCs/>
        </w:rPr>
        <w:t>Nationale  des</w:t>
      </w:r>
      <w:proofErr w:type="gramEnd"/>
      <w:r>
        <w:rPr>
          <w:rFonts w:ascii="Times New Roman" w:hAnsi="Times New Roman" w:cs="Times New Roman"/>
          <w:b/>
          <w:bCs/>
        </w:rPr>
        <w:t xml:space="preserve"> Arts du Cirque de Rosny </w:t>
      </w:r>
      <w:proofErr w:type="spellStart"/>
      <w:r>
        <w:rPr>
          <w:rFonts w:ascii="Times New Roman" w:hAnsi="Times New Roman" w:cs="Times New Roman"/>
          <w:b/>
          <w:bCs/>
        </w:rPr>
        <w:t>sous Bois</w:t>
      </w:r>
      <w:proofErr w:type="spellEnd"/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cirque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Professionnelle Supérieure d’Art Dramatique du Nord Pas-de-Calais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Régionale d’Acteurs de Cannes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théâtre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d’Art Dramatique de Montpellier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d’Art Dramatique du Théâtre National de Bretagne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d’Art Dramatique du Théâtre National de Strasbourg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de la Musique Bourgogne Franche-Comté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  <w:r>
        <w:rPr>
          <w:rFonts w:ascii="Times New Roman" w:hAnsi="Times New Roman" w:cs="Times New Roman"/>
        </w:rPr>
        <w:tab/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Domaine non spécifié 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Domaine non spécifié 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des Arts de Lorraine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École Supérieure du Théâtre de Bordeaux Aquitaine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École Supérieure Musique et Danse Hauts-de-France – Lille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Domaine musiques classiques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contemporaines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métiers de la création musicale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 xml:space="preserve">Institut International de la Marionnette - École Supérieure Nationale des Arts de la Marionnette </w:t>
      </w:r>
    </w:p>
    <w:p w:rsidR="00247E1F" w:rsidRDefault="00247E1F">
      <w:pPr>
        <w:rPr>
          <w:rFonts w:ascii="Times New Roman" w:hAnsi="Times New Roman" w:cs="Times New Roman"/>
          <w:b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EB27B2">
      <w:pPr>
        <w:ind w:firstLine="708"/>
      </w:pPr>
      <w:r>
        <w:rPr>
          <w:rFonts w:ascii="Times New Roman" w:hAnsi="Times New Roman" w:cs="Times New Roman"/>
          <w:bCs/>
        </w:rPr>
        <w:t>Spécialité acteur-marionnettiste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Haute École des Arts du Rhin – Académie Supérieure de Musique de Strasbourg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</w:pPr>
      <w:bookmarkStart w:id="2" w:name="__DdeLink__401_1137074072"/>
      <w:r>
        <w:rPr>
          <w:rFonts w:ascii="Times New Roman" w:hAnsi="Times New Roman" w:cs="Times New Roman"/>
          <w:bCs/>
        </w:rPr>
        <w:t>Spécialité métiers de la création</w:t>
      </w:r>
      <w:bookmarkEnd w:id="2"/>
      <w:r>
        <w:rPr>
          <w:rFonts w:ascii="Times New Roman" w:hAnsi="Times New Roman" w:cs="Times New Roman"/>
          <w:bCs/>
        </w:rPr>
        <w:t xml:space="preserve"> musicale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 xml:space="preserve">Institut d’Enseignement Supérieur de la Musique Europe et </w:t>
      </w:r>
      <w:proofErr w:type="spellStart"/>
      <w:r>
        <w:rPr>
          <w:rFonts w:ascii="Times New Roman" w:hAnsi="Times New Roman" w:cs="Times New Roman"/>
          <w:b/>
          <w:bCs/>
        </w:rPr>
        <w:t>Mediterranee</w:t>
      </w:r>
      <w:proofErr w:type="spellEnd"/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jazz et musiques improvisées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Domaine musiques classiques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contemporaines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247E1F">
      <w:pPr>
        <w:rPr>
          <w:rFonts w:ascii="Times New Roman" w:hAnsi="Times New Roman" w:cs="Times New Roman"/>
          <w:b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Institut Supérieur d’Arts de Toulouse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roofErr w:type="gramStart"/>
      <w:r>
        <w:rPr>
          <w:rFonts w:ascii="Times New Roman" w:hAnsi="Times New Roman" w:cs="Times New Roman"/>
          <w:b/>
          <w:bCs/>
        </w:rPr>
        <w:t>L' Académie</w:t>
      </w:r>
      <w:proofErr w:type="gramEnd"/>
      <w:r>
        <w:rPr>
          <w:rFonts w:ascii="Times New Roman" w:hAnsi="Times New Roman" w:cs="Times New Roman"/>
          <w:b/>
          <w:bCs/>
        </w:rPr>
        <w:t xml:space="preserve">  – École Supérieure Professionnelle de Théâtre du Limousin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EB27B2">
      <w:pPr>
        <w:rPr>
          <w:rFonts w:ascii="Times New Roman" w:hAnsi="Times New Roman" w:cs="Times New Roman"/>
          <w:bCs/>
          <w:sz w:val="8"/>
          <w:szCs w:val="8"/>
        </w:rPr>
      </w:pPr>
      <w:r>
        <w:rPr>
          <w:rFonts w:ascii="Times New Roman" w:hAnsi="Times New Roman" w:cs="Times New Roman"/>
          <w:bCs/>
          <w:sz w:val="8"/>
          <w:szCs w:val="8"/>
        </w:rPr>
        <w:t> </w:t>
      </w:r>
    </w:p>
    <w:p w:rsidR="00247E1F" w:rsidRDefault="00EB27B2">
      <w:r>
        <w:rPr>
          <w:rFonts w:ascii="Times New Roman" w:hAnsi="Times New Roman" w:cs="Times New Roman"/>
          <w:b/>
          <w:bCs/>
        </w:rPr>
        <w:t>Pôle d’Enseignement Supérieur Spectacle Vivant Bretagne – Pays de la Loire - Pont Supérieur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rPr>
          <w:rFonts w:ascii="Times New Roman" w:hAnsi="Times New Roman" w:cs="Times New Roman"/>
          <w:bCs/>
          <w:sz w:val="8"/>
          <w:szCs w:val="8"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Pôle d’Enseignement Supérieur de la Musique et de la Danse Bordeaux Aquitaine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Pôle d’Enseignement Supérieur de la Musique Seine-Saint Denis – Île-de-France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accompagnement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danse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vocaux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musiques traditionnelles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Discipline formation musicale</w:t>
      </w:r>
    </w:p>
    <w:p w:rsidR="00247E1F" w:rsidRDefault="00247E1F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Pôle National Supérieur Danse en Provence Côte d’Azur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EB27B2">
      <w:pPr>
        <w:rPr>
          <w:rFonts w:ascii="Times New Roman" w:hAnsi="Times New Roman" w:cs="Times New Roman"/>
          <w:bCs/>
          <w:sz w:val="8"/>
          <w:szCs w:val="8"/>
        </w:rPr>
      </w:pPr>
      <w:r>
        <w:rPr>
          <w:rFonts w:ascii="Times New Roman" w:hAnsi="Times New Roman" w:cs="Times New Roman"/>
          <w:bCs/>
          <w:sz w:val="8"/>
          <w:szCs w:val="8"/>
        </w:rPr>
        <w:t> </w:t>
      </w:r>
    </w:p>
    <w:p w:rsidR="00247E1F" w:rsidRDefault="00EB27B2">
      <w:r>
        <w:rPr>
          <w:rFonts w:ascii="Times New Roman" w:hAnsi="Times New Roman" w:cs="Times New Roman"/>
          <w:b/>
          <w:bCs/>
        </w:rPr>
        <w:t>Pôle Supérieur d’Enseignement Artistique Paris Boulogne-Billancourt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musique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direction d’ensembles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instrumentaux</w:t>
      </w:r>
    </w:p>
    <w:p w:rsidR="00247E1F" w:rsidRDefault="00EB27B2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Discipline enseignement instrumental ou vocal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classique a contemporain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jazz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musique ancienne</w:t>
      </w:r>
    </w:p>
    <w:p w:rsidR="00247E1F" w:rsidRDefault="00EB27B2">
      <w:pPr>
        <w:spacing w:after="0"/>
        <w:ind w:left="708" w:firstLine="708"/>
      </w:pPr>
      <w:r>
        <w:rPr>
          <w:rFonts w:ascii="Times New Roman" w:hAnsi="Times New Roman" w:cs="Times New Roman"/>
        </w:rPr>
        <w:t>Domaine musiques actuelles amplifiées</w:t>
      </w:r>
    </w:p>
    <w:p w:rsidR="00247E1F" w:rsidRDefault="00247E1F">
      <w:pPr>
        <w:spacing w:after="0"/>
        <w:ind w:left="708" w:firstLine="708"/>
        <w:rPr>
          <w:rFonts w:ascii="Times New Roman" w:hAnsi="Times New Roman" w:cs="Times New Roman"/>
        </w:rPr>
      </w:pP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d’État de professeur de théâtre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comédien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Danseur</w:t>
      </w:r>
    </w:p>
    <w:p w:rsidR="00247E1F" w:rsidRDefault="00EB27B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Diplôme National Supérieur Professionnel de musicien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chef d’ensembles instrumentaux ou vocaux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Spécialité instrumentiste chanteur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EB27B2">
      <w:pPr>
        <w:spacing w:after="0"/>
        <w:ind w:firstLine="708"/>
      </w:pPr>
      <w:r>
        <w:rPr>
          <w:rFonts w:ascii="Times New Roman" w:hAnsi="Times New Roman" w:cs="Times New Roman"/>
          <w:bCs/>
        </w:rPr>
        <w:t>Spécialité métiers de la création musicale</w:t>
      </w:r>
    </w:p>
    <w:p w:rsidR="00247E1F" w:rsidRDefault="00EB27B2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Domaine non spécifié</w:t>
      </w:r>
    </w:p>
    <w:p w:rsidR="00247E1F" w:rsidRDefault="00247E1F">
      <w:pPr>
        <w:spacing w:after="0"/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/>
          <w:bCs/>
        </w:rPr>
        <w:t>Théâtre École d’Aquitaine</w:t>
      </w:r>
    </w:p>
    <w:p w:rsidR="00247E1F" w:rsidRDefault="00247E1F">
      <w:pPr>
        <w:rPr>
          <w:rFonts w:ascii="Times New Roman" w:hAnsi="Times New Roman" w:cs="Times New Roman"/>
          <w:bCs/>
        </w:rPr>
      </w:pPr>
    </w:p>
    <w:p w:rsidR="00247E1F" w:rsidRDefault="00EB27B2">
      <w:r>
        <w:rPr>
          <w:rFonts w:ascii="Times New Roman" w:hAnsi="Times New Roman" w:cs="Times New Roman"/>
          <w:bCs/>
        </w:rPr>
        <w:t>Diplôme National Supérieur Professionnel de comédien</w:t>
      </w:r>
    </w:p>
    <w:sectPr w:rsidR="00247E1F">
      <w:headerReference w:type="default" r:id="rId6"/>
      <w:pgSz w:w="11906" w:h="16838"/>
      <w:pgMar w:top="993" w:right="1417" w:bottom="426" w:left="1417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87" w:rsidRDefault="00EB27B2">
      <w:pPr>
        <w:spacing w:after="0" w:line="240" w:lineRule="auto"/>
      </w:pPr>
      <w:r>
        <w:separator/>
      </w:r>
    </w:p>
  </w:endnote>
  <w:endnote w:type="continuationSeparator" w:id="0">
    <w:p w:rsidR="00DC4B87" w:rsidRDefault="00E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87" w:rsidRDefault="00EB27B2">
      <w:pPr>
        <w:spacing w:after="0" w:line="240" w:lineRule="auto"/>
      </w:pPr>
      <w:r>
        <w:separator/>
      </w:r>
    </w:p>
  </w:footnote>
  <w:footnote w:type="continuationSeparator" w:id="0">
    <w:p w:rsidR="00DC4B87" w:rsidRDefault="00E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1F" w:rsidRDefault="00EB27B2">
    <w:pPr>
      <w:pStyle w:val="En-tte"/>
      <w:jc w:val="center"/>
    </w:pPr>
    <w:r>
      <w:rPr>
        <w:b/>
      </w:rPr>
      <w:t>Écoles Spectacle Vivant diplômes et disciplines année scolaire 2017-2018</w:t>
    </w:r>
  </w:p>
  <w:p w:rsidR="00247E1F" w:rsidRDefault="00247E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1F"/>
    <w:rsid w:val="000A2B2C"/>
    <w:rsid w:val="000B1ED9"/>
    <w:rsid w:val="00164DAD"/>
    <w:rsid w:val="00247E1F"/>
    <w:rsid w:val="00393091"/>
    <w:rsid w:val="0057125D"/>
    <w:rsid w:val="008635DC"/>
    <w:rsid w:val="00AD6FF7"/>
    <w:rsid w:val="00C10891"/>
    <w:rsid w:val="00C557D6"/>
    <w:rsid w:val="00C7727D"/>
    <w:rsid w:val="00D411AC"/>
    <w:rsid w:val="00DC4B87"/>
    <w:rsid w:val="00E05E03"/>
    <w:rsid w:val="00E13606"/>
    <w:rsid w:val="00EB27B2"/>
    <w:rsid w:val="00F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B987"/>
  <w15:docId w15:val="{7BB8E97D-588A-4525-ABC7-ABA54948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1A1E"/>
  </w:style>
  <w:style w:type="character" w:customStyle="1" w:styleId="PieddepageCar">
    <w:name w:val="Pied de page Car"/>
    <w:basedOn w:val="Policepardfaut"/>
    <w:link w:val="Pieddepage"/>
    <w:uiPriority w:val="99"/>
    <w:qFormat/>
    <w:rsid w:val="00EF1A1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EF1A1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F1A1E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1B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1856</Words>
  <Characters>10209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sabine.scanga</dc:creator>
  <dc:description/>
  <cp:lastModifiedBy>sabine.scanga</cp:lastModifiedBy>
  <cp:revision>17</cp:revision>
  <cp:lastPrinted>2018-02-26T09:53:00Z</cp:lastPrinted>
  <dcterms:created xsi:type="dcterms:W3CDTF">2018-02-26T09:41:00Z</dcterms:created>
  <dcterms:modified xsi:type="dcterms:W3CDTF">2018-02-26T15:54:00Z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