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AB" w:rsidRPr="002615A7" w:rsidRDefault="00767F10" w:rsidP="002615A7">
      <w:pPr>
        <w:jc w:val="center"/>
        <w:rPr>
          <w:b/>
          <w:sz w:val="24"/>
        </w:rPr>
      </w:pPr>
      <w:r w:rsidRPr="00767F10">
        <w:rPr>
          <w:b/>
          <w:sz w:val="24"/>
        </w:rPr>
        <w:t>MEMO</w:t>
      </w:r>
      <w:r w:rsidRPr="00767F10">
        <w:rPr>
          <w:b/>
          <w:sz w:val="24"/>
        </w:rPr>
        <w:br/>
        <w:t xml:space="preserve">Dépouillement </w:t>
      </w:r>
      <w:r w:rsidR="00DF6EE0">
        <w:rPr>
          <w:b/>
          <w:sz w:val="24"/>
        </w:rPr>
        <w:t>du CT de proximité</w:t>
      </w:r>
      <w:r w:rsidR="00BD6E9B">
        <w:rPr>
          <w:b/>
          <w:sz w:val="24"/>
        </w:rPr>
        <w:t xml:space="preserve"> et du CHSCT Central</w:t>
      </w:r>
    </w:p>
    <w:p w:rsidR="00266053" w:rsidRDefault="00266053" w:rsidP="00266053">
      <w:pPr>
        <w:jc w:val="center"/>
        <w:rPr>
          <w:i/>
        </w:rPr>
      </w:pPr>
      <w:r w:rsidRPr="00135740">
        <w:rPr>
          <w:i/>
        </w:rPr>
        <w:t>Le calcul de la répartition des sièges de titulaires s’effectue suivant la règle de la représentation proportionnelle avec répartition des restes à la plus forte moyenne.</w:t>
      </w:r>
    </w:p>
    <w:p w:rsidR="00266053" w:rsidRDefault="00266053" w:rsidP="00266053">
      <w:pPr>
        <w:rPr>
          <w:i/>
        </w:rPr>
      </w:pPr>
    </w:p>
    <w:p w:rsidR="00266053" w:rsidRDefault="00266053" w:rsidP="00266053">
      <w:pPr>
        <w:spacing w:after="0"/>
      </w:pPr>
      <w:r w:rsidRPr="0069262B">
        <w:rPr>
          <w:b/>
        </w:rPr>
        <w:t>!!!!</w:t>
      </w:r>
      <w:r>
        <w:t xml:space="preserve"> </w:t>
      </w:r>
      <w:r w:rsidRPr="0069262B">
        <w:rPr>
          <w:b/>
        </w:rPr>
        <w:t>S’assurer d’avoir à disposition</w:t>
      </w:r>
      <w:r>
        <w:t> :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Quatre grandes tables par bureau de vote ainsi qu’une chaise par participant (8 pour la salle 126, 7 pour la salle des Gardes, 6 pour la salle des combles)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L’urne ayant recueilli les enveloppes du vote à l’urne, scellée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L’urne postale sécurisée récupérée à La Poste le 5 décembre à 9h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La liste d’émargement en plusieurs exemplaires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La décision portant nomination des membres du bureau de vote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La décision portant création des CHSCT spéciaux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Le mémo dépouillement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Le procès-verbal à remplir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Les feuilles de décompte des enveloppes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Les feuilles de décompte des voix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Deux bannettes pour le stockage des bulletins nuls et des enveloppes et bulletins litigieux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Des coupe-papiers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Des élastiques;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 xml:space="preserve">Des </w:t>
      </w:r>
      <w:proofErr w:type="spellStart"/>
      <w:r>
        <w:t>stabilos</w:t>
      </w:r>
      <w:proofErr w:type="spellEnd"/>
      <w:r>
        <w:t>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Une agrafeuse et des agrafes de rechange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Des poubelles (3 par bureau de vote)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Des stylos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Des calculettes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Un ordinateur avec le tableau élections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proofErr w:type="gramStart"/>
      <w:r>
        <w:t>La circulaire élections</w:t>
      </w:r>
      <w:proofErr w:type="gramEnd"/>
      <w:r>
        <w:t xml:space="preserve"> du MCC ;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  <w:ind w:left="644"/>
      </w:pPr>
      <w:r>
        <w:t xml:space="preserve">2 procès-verbaux : celui effectué et signé le 4 décembre et le procès-verbal du 5 décembre encore vierge. </w:t>
      </w:r>
    </w:p>
    <w:p w:rsidR="00266053" w:rsidRDefault="00266053" w:rsidP="00266053"/>
    <w:p w:rsidR="00266053" w:rsidRDefault="00266053" w:rsidP="00266053">
      <w:pPr>
        <w:jc w:val="center"/>
        <w:rPr>
          <w:i/>
          <w:sz w:val="20"/>
        </w:rPr>
      </w:pPr>
      <w:r w:rsidRPr="001B1948">
        <w:rPr>
          <w:i/>
          <w:sz w:val="20"/>
        </w:rPr>
        <w:t>S’il manque un élément, merci de contacter Fabien CHAPONNET (01.44.61.22.07)</w:t>
      </w:r>
    </w:p>
    <w:p w:rsidR="00266053" w:rsidRDefault="00266053" w:rsidP="00266053">
      <w:pPr>
        <w:jc w:val="center"/>
        <w:rPr>
          <w:i/>
          <w:sz w:val="20"/>
        </w:rPr>
      </w:pPr>
      <w:r>
        <w:rPr>
          <w:i/>
          <w:sz w:val="20"/>
        </w:rPr>
        <w:t xml:space="preserve">Justine BONHOMME est joignable toute la journée au 06.89.67.17.08 et passera régulièrement dans les bureaux de vote et sections de vote pour s’assurer du bon déroulement du dépouillement. </w:t>
      </w:r>
    </w:p>
    <w:p w:rsidR="00266053" w:rsidRPr="001B1948" w:rsidRDefault="00266053" w:rsidP="00266053">
      <w:pPr>
        <w:rPr>
          <w:i/>
          <w:sz w:val="20"/>
        </w:rPr>
      </w:pPr>
    </w:p>
    <w:p w:rsidR="00266053" w:rsidRDefault="00266053" w:rsidP="00266053">
      <w:r w:rsidRPr="00C66AE0">
        <w:rPr>
          <w:b/>
          <w:u w:val="single"/>
        </w:rPr>
        <w:t>A noter</w:t>
      </w:r>
      <w:r>
        <w:t> :</w:t>
      </w:r>
    </w:p>
    <w:p w:rsidR="00266053" w:rsidRDefault="00266053" w:rsidP="00266053">
      <w:pPr>
        <w:pStyle w:val="Paragraphedeliste"/>
        <w:numPr>
          <w:ilvl w:val="0"/>
          <w:numId w:val="1"/>
        </w:numPr>
      </w:pPr>
      <w:r>
        <w:t>Le matériel de vote CT de proximité est blanc ;</w:t>
      </w:r>
    </w:p>
    <w:p w:rsidR="00266053" w:rsidRDefault="00266053" w:rsidP="00266053">
      <w:pPr>
        <w:pStyle w:val="Paragraphedeliste"/>
        <w:numPr>
          <w:ilvl w:val="0"/>
          <w:numId w:val="1"/>
        </w:numPr>
      </w:pPr>
      <w:r>
        <w:t>Chaque scrutin a son procès-verbal.</w:t>
      </w:r>
    </w:p>
    <w:p w:rsidR="00266053" w:rsidRDefault="00266053" w:rsidP="00266053"/>
    <w:p w:rsidR="00266053" w:rsidRDefault="00266053" w:rsidP="00266053"/>
    <w:p w:rsidR="00266053" w:rsidRDefault="00266053" w:rsidP="00266053">
      <w:pPr>
        <w:spacing w:after="0"/>
      </w:pPr>
      <w:r w:rsidRPr="0069262B">
        <w:rPr>
          <w:b/>
          <w:u w:val="single"/>
        </w:rPr>
        <w:lastRenderedPageBreak/>
        <w:t>Pour rappel</w:t>
      </w:r>
      <w:r>
        <w:t xml:space="preserve"> : </w:t>
      </w:r>
    </w:p>
    <w:p w:rsidR="00266053" w:rsidRDefault="00266053" w:rsidP="00266053">
      <w:pPr>
        <w:spacing w:after="0"/>
      </w:pPr>
      <w:r>
        <w:t xml:space="preserve">Nombre de sièges à attribuer pour le </w:t>
      </w:r>
      <w:r w:rsidRPr="00487C29">
        <w:rPr>
          <w:b/>
        </w:rPr>
        <w:t>Comité technique</w:t>
      </w:r>
      <w:r>
        <w:rPr>
          <w:b/>
        </w:rPr>
        <w:t xml:space="preserve"> de proximité</w:t>
      </w:r>
      <w:r>
        <w:t> : 10 titulaires / 10 suppléants</w:t>
      </w:r>
    </w:p>
    <w:p w:rsidR="00266053" w:rsidRDefault="00266053" w:rsidP="00266053">
      <w:pPr>
        <w:spacing w:after="0"/>
      </w:pPr>
      <w:r>
        <w:t xml:space="preserve">Nombre de sièges à attribuer pour le </w:t>
      </w:r>
      <w:r w:rsidRPr="00487C29">
        <w:rPr>
          <w:b/>
        </w:rPr>
        <w:t>CHSCT Central</w:t>
      </w:r>
      <w:r>
        <w:t xml:space="preserve"> : 9 titulaires / 9 suppléants. </w:t>
      </w:r>
    </w:p>
    <w:p w:rsidR="00266053" w:rsidRDefault="00266053" w:rsidP="00266053">
      <w:pPr>
        <w:spacing w:after="0"/>
      </w:pPr>
      <w:r>
        <w:t xml:space="preserve">Nombre de sièges à attribuer pour </w:t>
      </w:r>
      <w:r w:rsidRPr="00487C29">
        <w:t>le</w:t>
      </w:r>
      <w:r w:rsidRPr="00487C29">
        <w:rPr>
          <w:b/>
        </w:rPr>
        <w:t xml:space="preserve"> CHSCT Grand-Sud</w:t>
      </w:r>
      <w:r>
        <w:t> : 6 titulaires / 6 suppléants.</w:t>
      </w:r>
    </w:p>
    <w:p w:rsidR="00266053" w:rsidRDefault="00266053" w:rsidP="00266053">
      <w:pPr>
        <w:spacing w:after="0"/>
      </w:pPr>
      <w:r>
        <w:t xml:space="preserve">Nombre de sièges à attribuer pour le </w:t>
      </w:r>
      <w:r w:rsidRPr="00487C29">
        <w:rPr>
          <w:b/>
        </w:rPr>
        <w:t>CHSCT Centre et Est</w:t>
      </w:r>
      <w:r>
        <w:t xml:space="preserve"> : 6 titulaires / 6 suppléants. </w:t>
      </w:r>
    </w:p>
    <w:p w:rsidR="00266053" w:rsidRDefault="00266053" w:rsidP="00266053">
      <w:pPr>
        <w:spacing w:after="0"/>
      </w:pPr>
      <w:r>
        <w:t xml:space="preserve">Nombre de sièges à attribuer pour le </w:t>
      </w:r>
      <w:r w:rsidRPr="00487C29">
        <w:rPr>
          <w:b/>
        </w:rPr>
        <w:t>CHSCT Paris-Siège</w:t>
      </w:r>
      <w:r>
        <w:rPr>
          <w:b/>
        </w:rPr>
        <w:t xml:space="preserve"> Petite Couronne</w:t>
      </w:r>
      <w:r>
        <w:t> : 9 titulaires / 9 suppléants.</w:t>
      </w:r>
    </w:p>
    <w:p w:rsidR="00266053" w:rsidRDefault="00266053" w:rsidP="00266053">
      <w:pPr>
        <w:spacing w:after="0"/>
      </w:pPr>
      <w:r>
        <w:t xml:space="preserve">Nombre de sièges à attribuer pour le </w:t>
      </w:r>
      <w:r w:rsidRPr="00487C29">
        <w:rPr>
          <w:b/>
        </w:rPr>
        <w:t>CHSCT Nord, Ouest</w:t>
      </w:r>
      <w:r>
        <w:t xml:space="preserve"> : 6 titulaires / 6 suppléants. </w:t>
      </w:r>
    </w:p>
    <w:p w:rsidR="00266053" w:rsidRDefault="00266053" w:rsidP="00266053">
      <w:pPr>
        <w:spacing w:after="0"/>
      </w:pPr>
    </w:p>
    <w:p w:rsidR="00266053" w:rsidRDefault="00266053" w:rsidP="00266053">
      <w:pPr>
        <w:spacing w:after="0"/>
      </w:pPr>
      <w:r>
        <w:rPr>
          <w:b/>
        </w:rPr>
        <w:t>5 organisations syn</w:t>
      </w:r>
      <w:r w:rsidRPr="00133738">
        <w:rPr>
          <w:b/>
        </w:rPr>
        <w:t>dicales sont candidates</w:t>
      </w:r>
      <w:r>
        <w:t> :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SNAC-FSU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CGT-Culture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SNAC-FO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</w:pPr>
      <w:r>
        <w:t>CFDT-Culture</w:t>
      </w:r>
    </w:p>
    <w:p w:rsidR="00266053" w:rsidRDefault="00266053" w:rsidP="00266053">
      <w:pPr>
        <w:pStyle w:val="Paragraphedeliste"/>
        <w:numPr>
          <w:ilvl w:val="0"/>
          <w:numId w:val="1"/>
        </w:numPr>
        <w:spacing w:after="0"/>
        <w:sectPr w:rsidR="002660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CFTC-Culture</w:t>
      </w:r>
    </w:p>
    <w:p w:rsidR="00266053" w:rsidRDefault="00266053" w:rsidP="00266053">
      <w:pPr>
        <w:spacing w:after="0"/>
      </w:pPr>
    </w:p>
    <w:p w:rsidR="00726525" w:rsidRDefault="00726525" w:rsidP="00763703">
      <w:pPr>
        <w:jc w:val="center"/>
        <w:rPr>
          <w:b/>
          <w:i/>
        </w:rPr>
      </w:pPr>
    </w:p>
    <w:p w:rsidR="00E45120" w:rsidRDefault="00E45120" w:rsidP="00E45120">
      <w:pPr>
        <w:jc w:val="center"/>
        <w:rPr>
          <w:b/>
        </w:rPr>
      </w:pPr>
      <w:r>
        <w:rPr>
          <w:b/>
        </w:rPr>
        <w:t>PROCEDURE</w:t>
      </w:r>
    </w:p>
    <w:p w:rsidR="00E45120" w:rsidRDefault="00B869D6" w:rsidP="002615A7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100964</wp:posOffset>
                </wp:positionV>
                <wp:extent cx="6267450" cy="2828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4.6pt;margin-top:7.95pt;width:493.5pt;height:22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" filled="f" strokecolor="black [3213]" strokeweight="2pt"/>
            </w:pict>
          </mc:Fallback>
        </mc:AlternateContent>
      </w:r>
    </w:p>
    <w:p w:rsidR="00726525" w:rsidRDefault="00E45120" w:rsidP="00726525">
      <w:pPr>
        <w:jc w:val="both"/>
        <w:rPr>
          <w:b/>
        </w:rPr>
      </w:pPr>
      <w:r w:rsidRPr="00E45120">
        <w:rPr>
          <w:b/>
          <w:u w:val="single"/>
        </w:rPr>
        <w:t>Etape 1</w:t>
      </w:r>
      <w:r>
        <w:rPr>
          <w:b/>
        </w:rPr>
        <w:t xml:space="preserve"> : </w:t>
      </w:r>
      <w:r w:rsidR="00726525">
        <w:rPr>
          <w:b/>
        </w:rPr>
        <w:t>Agrégation du nombre de votants et des suffrages valablement exprimés pour les quatre CHSCT spéciaux</w:t>
      </w:r>
    </w:p>
    <w:p w:rsidR="00E45120" w:rsidRDefault="00E45120" w:rsidP="000C6C71">
      <w:pPr>
        <w:pStyle w:val="Paragraphedeliste"/>
        <w:numPr>
          <w:ilvl w:val="0"/>
          <w:numId w:val="19"/>
        </w:numPr>
        <w:jc w:val="both"/>
      </w:pPr>
      <w:r>
        <w:t>Reprendre le</w:t>
      </w:r>
      <w:r w:rsidR="00726525">
        <w:t xml:space="preserve">s procès-verbaux </w:t>
      </w:r>
      <w:r w:rsidR="000C6C71">
        <w:t>des quatre CHSCT spéciaux</w:t>
      </w:r>
    </w:p>
    <w:p w:rsidR="000C6C71" w:rsidRDefault="000C6C71" w:rsidP="000C6C71">
      <w:pPr>
        <w:pStyle w:val="Paragraphedeliste"/>
        <w:numPr>
          <w:ilvl w:val="0"/>
          <w:numId w:val="19"/>
        </w:numPr>
        <w:jc w:val="both"/>
      </w:pPr>
      <w:r>
        <w:t>Additionner le nombre de votants pour chaque CHSCT spécial et le reporter sur le PV du CHSCT central et du CT de proximité</w:t>
      </w:r>
    </w:p>
    <w:p w:rsidR="000C6C71" w:rsidRDefault="000C6C71" w:rsidP="000C6C71">
      <w:pPr>
        <w:pStyle w:val="Paragraphedeliste"/>
        <w:numPr>
          <w:ilvl w:val="0"/>
          <w:numId w:val="19"/>
        </w:numPr>
        <w:jc w:val="both"/>
      </w:pPr>
      <w:r>
        <w:t>Additionner le nombre de suffrages valablement exprimés pour chaque CHSCT spécial et le reporter sur le PV du CHSCT central et du CT de proximité</w:t>
      </w:r>
    </w:p>
    <w:p w:rsidR="000C6C71" w:rsidRDefault="000C6C71" w:rsidP="000C6C71">
      <w:pPr>
        <w:pStyle w:val="Paragraphedeliste"/>
        <w:numPr>
          <w:ilvl w:val="0"/>
          <w:numId w:val="19"/>
        </w:numPr>
        <w:jc w:val="both"/>
      </w:pPr>
      <w:r>
        <w:t>Faire de même pour les bulletins blancs et les enveloppes annulées</w:t>
      </w:r>
    </w:p>
    <w:p w:rsidR="00DF6EE0" w:rsidRDefault="00DF6EE0" w:rsidP="000C6C71">
      <w:pPr>
        <w:pStyle w:val="Paragraphedeliste"/>
        <w:numPr>
          <w:ilvl w:val="0"/>
          <w:numId w:val="19"/>
        </w:numPr>
        <w:jc w:val="both"/>
      </w:pPr>
      <w:r>
        <w:t xml:space="preserve">Additionner le nombre de voix obtenues par chaque organisation syndicale candidate sur les 4 </w:t>
      </w:r>
      <w:r w:rsidR="00BD6E9B">
        <w:t>CHSCT spéciaux (Paris-siège petite couronne, Nord-ouest, Centre et Est, Grand sud)</w:t>
      </w:r>
      <w:r>
        <w:t xml:space="preserve"> : on obtient le nombre de voix obtenues par chaque OS pour le CT et le CHSCT Central. </w:t>
      </w:r>
    </w:p>
    <w:p w:rsidR="0006128E" w:rsidRDefault="0006128E" w:rsidP="00E45120">
      <w:pPr>
        <w:rPr>
          <w:b/>
          <w:u w:val="single"/>
        </w:rPr>
      </w:pPr>
    </w:p>
    <w:p w:rsidR="0006128E" w:rsidRPr="0006128E" w:rsidRDefault="00061B7B" w:rsidP="0006128E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148590</wp:posOffset>
                </wp:positionV>
                <wp:extent cx="6324600" cy="15906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9.1pt;margin-top:11.7pt;width:498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" filled="f" strokecolor="black [3213]" strokeweight="2pt"/>
            </w:pict>
          </mc:Fallback>
        </mc:AlternateContent>
      </w:r>
    </w:p>
    <w:p w:rsidR="004830C0" w:rsidRDefault="00DF6EE0" w:rsidP="00E45120">
      <w:r>
        <w:rPr>
          <w:b/>
          <w:u w:val="single"/>
        </w:rPr>
        <w:t>Etape 2</w:t>
      </w:r>
      <w:r w:rsidR="004830C0">
        <w:t> </w:t>
      </w:r>
      <w:r w:rsidR="004830C0" w:rsidRPr="0006128E">
        <w:rPr>
          <w:b/>
        </w:rPr>
        <w:t>:</w:t>
      </w:r>
      <w:r w:rsidR="00D96B8C" w:rsidRPr="0006128E">
        <w:rPr>
          <w:b/>
        </w:rPr>
        <w:t xml:space="preserve"> </w:t>
      </w:r>
      <w:r>
        <w:rPr>
          <w:b/>
        </w:rPr>
        <w:t>Répartition des sièges de titulaires pour le CT de proximité</w:t>
      </w:r>
    </w:p>
    <w:p w:rsidR="00D96B8C" w:rsidRDefault="00D96B8C" w:rsidP="00D96B8C">
      <w:pPr>
        <w:pStyle w:val="Paragraphedeliste"/>
        <w:numPr>
          <w:ilvl w:val="0"/>
          <w:numId w:val="16"/>
        </w:numPr>
      </w:pPr>
      <w:r>
        <w:t>Le Président du bureau de vote constate le nombre total de votants et détermine le nombre total de suffrages valablement exprimés.</w:t>
      </w:r>
    </w:p>
    <w:p w:rsidR="00D96B8C" w:rsidRDefault="00D96B8C" w:rsidP="00D96B8C">
      <w:pPr>
        <w:pStyle w:val="Paragraphedeliste"/>
        <w:numPr>
          <w:ilvl w:val="0"/>
          <w:numId w:val="16"/>
        </w:numPr>
      </w:pPr>
      <w:r>
        <w:t>Il constate également le nombre de voix obtenues par chaque candidature en présence.</w:t>
      </w:r>
    </w:p>
    <w:p w:rsidR="00D96B8C" w:rsidRDefault="00D96B8C" w:rsidP="00D96B8C">
      <w:pPr>
        <w:pStyle w:val="Paragraphedeliste"/>
        <w:numPr>
          <w:ilvl w:val="0"/>
          <w:numId w:val="16"/>
        </w:numPr>
      </w:pPr>
      <w:r>
        <w:t xml:space="preserve">Le calcul de la répartition des sièges de titulaires s’effectue suivant la règle de la représentation proportionnelle avec répartition des restes à la plus forte moyenne. </w:t>
      </w:r>
    </w:p>
    <w:p w:rsidR="00D96B8C" w:rsidRDefault="0006128E" w:rsidP="00D96B8C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E8847" wp14:editId="589ED812">
                <wp:simplePos x="0" y="0"/>
                <wp:positionH relativeFrom="column">
                  <wp:posOffset>-80645</wp:posOffset>
                </wp:positionH>
                <wp:positionV relativeFrom="paragraph">
                  <wp:posOffset>264795</wp:posOffset>
                </wp:positionV>
                <wp:extent cx="5819775" cy="1038225"/>
                <wp:effectExtent l="0" t="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038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-6.35pt;margin-top:20.85pt;width:458.2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" filled="f" strokecolor="black [3213]" strokeweight="2pt"/>
            </w:pict>
          </mc:Fallback>
        </mc:AlternateContent>
      </w:r>
    </w:p>
    <w:p w:rsidR="00D96B8C" w:rsidRPr="0006128E" w:rsidRDefault="00D96B8C" w:rsidP="00D96B8C">
      <w:pPr>
        <w:rPr>
          <w:b/>
          <w:i/>
          <w:sz w:val="20"/>
        </w:rPr>
      </w:pPr>
      <w:r w:rsidRPr="0006128E">
        <w:rPr>
          <w:b/>
          <w:i/>
          <w:sz w:val="20"/>
          <w:u w:val="single"/>
        </w:rPr>
        <w:t>Sous-étape 1</w:t>
      </w:r>
      <w:r w:rsidRPr="0006128E">
        <w:rPr>
          <w:b/>
          <w:i/>
          <w:sz w:val="20"/>
        </w:rPr>
        <w:t xml:space="preserve"> : Calcul du quotient électoral pour le </w:t>
      </w:r>
      <w:r w:rsidR="00DF6EE0">
        <w:rPr>
          <w:b/>
          <w:i/>
          <w:sz w:val="20"/>
        </w:rPr>
        <w:t>CT de proximité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                                                           Nombre de suffrages valablement exprimés</w:t>
      </w:r>
      <w:r w:rsidR="00BD6E9B">
        <w:rPr>
          <w:sz w:val="20"/>
        </w:rPr>
        <w:t xml:space="preserve">                        X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b/>
          <w:sz w:val="20"/>
        </w:rPr>
        <w:t>Quotient électoral</w:t>
      </w:r>
      <w:r w:rsidRPr="0006128E">
        <w:rPr>
          <w:sz w:val="20"/>
        </w:rPr>
        <w:t xml:space="preserve">    =         -----------------------------------------------------------------------------</w:t>
      </w:r>
      <w:r w:rsidR="00BD6E9B">
        <w:rPr>
          <w:sz w:val="20"/>
        </w:rPr>
        <w:t xml:space="preserve"> = ----------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                                                             Nombre de sièges de titulaires à pourvoir</w:t>
      </w:r>
      <w:r w:rsidR="00BD6E9B">
        <w:rPr>
          <w:sz w:val="20"/>
        </w:rPr>
        <w:t xml:space="preserve">                         10</w:t>
      </w:r>
    </w:p>
    <w:p w:rsidR="00D96B8C" w:rsidRPr="0006128E" w:rsidRDefault="00061B7B" w:rsidP="00D96B8C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400EE" wp14:editId="403494DC">
                <wp:simplePos x="0" y="0"/>
                <wp:positionH relativeFrom="column">
                  <wp:posOffset>-242570</wp:posOffset>
                </wp:positionH>
                <wp:positionV relativeFrom="paragraph">
                  <wp:posOffset>254635</wp:posOffset>
                </wp:positionV>
                <wp:extent cx="6105525" cy="178117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81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-19.1pt;margin-top:20.05pt;width:480.7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" filled="f" strokecolor="windowText" strokeweight="2pt"/>
            </w:pict>
          </mc:Fallback>
        </mc:AlternateContent>
      </w:r>
    </w:p>
    <w:p w:rsidR="00D96B8C" w:rsidRPr="0006128E" w:rsidRDefault="00D96B8C" w:rsidP="00D96B8C">
      <w:pPr>
        <w:rPr>
          <w:b/>
          <w:i/>
          <w:sz w:val="20"/>
        </w:rPr>
      </w:pPr>
      <w:r w:rsidRPr="0006128E">
        <w:rPr>
          <w:b/>
          <w:i/>
          <w:sz w:val="20"/>
          <w:u w:val="single"/>
        </w:rPr>
        <w:t>Sous-étape 2</w:t>
      </w:r>
      <w:r w:rsidRPr="0006128E">
        <w:rPr>
          <w:b/>
          <w:i/>
          <w:sz w:val="20"/>
        </w:rPr>
        <w:t> : Répartition des sièges de titulaires selon le quotient électoral</w:t>
      </w:r>
    </w:p>
    <w:p w:rsidR="00D96B8C" w:rsidRPr="0006128E" w:rsidRDefault="00D96B8C" w:rsidP="00D96B8C">
      <w:pPr>
        <w:rPr>
          <w:b/>
          <w:i/>
          <w:sz w:val="20"/>
        </w:rPr>
      </w:pPr>
      <w:r w:rsidRPr="0006128E">
        <w:rPr>
          <w:b/>
          <w:i/>
          <w:sz w:val="20"/>
        </w:rPr>
        <w:t xml:space="preserve">Pour chaque organisation syndicale candidate : </w:t>
      </w:r>
    </w:p>
    <w:p w:rsidR="00D96B8C" w:rsidRPr="0006128E" w:rsidRDefault="00D96B8C" w:rsidP="00D96B8C">
      <w:pPr>
        <w:rPr>
          <w:sz w:val="20"/>
        </w:rPr>
      </w:pP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              Nombre de suffrages obtenus par l’organisation syndicale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------------------------------------------------------------------------------------------------ =     </w:t>
      </w:r>
      <w:r w:rsidRPr="0006128E">
        <w:rPr>
          <w:b/>
          <w:sz w:val="20"/>
        </w:rPr>
        <w:t>Nombre de sièges *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                                              Quotient électoral</w:t>
      </w:r>
    </w:p>
    <w:p w:rsidR="00D96B8C" w:rsidRPr="0006128E" w:rsidRDefault="00D96B8C" w:rsidP="00D96B8C">
      <w:pPr>
        <w:rPr>
          <w:sz w:val="16"/>
        </w:rPr>
      </w:pPr>
      <w:r w:rsidRPr="0006128E">
        <w:rPr>
          <w:sz w:val="16"/>
        </w:rPr>
        <w:t xml:space="preserve">* Arrondi à l’entier immédiatement inférieur. </w:t>
      </w:r>
    </w:p>
    <w:p w:rsidR="00BD6E9B" w:rsidRDefault="00BD6E9B" w:rsidP="00D96B8C">
      <w:pPr>
        <w:rPr>
          <w:b/>
          <w:i/>
          <w:sz w:val="20"/>
          <w:u w:val="single"/>
        </w:rPr>
      </w:pPr>
    </w:p>
    <w:p w:rsidR="00BD6E9B" w:rsidRDefault="00BD6E9B" w:rsidP="00D96B8C">
      <w:pPr>
        <w:rPr>
          <w:b/>
          <w:i/>
          <w:sz w:val="20"/>
          <w:u w:val="single"/>
        </w:rPr>
      </w:pPr>
    </w:p>
    <w:p w:rsidR="00D96B8C" w:rsidRPr="00DF6EE0" w:rsidRDefault="00061B7B" w:rsidP="00D96B8C">
      <w:pPr>
        <w:rPr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91F46" wp14:editId="26717A0D">
                <wp:simplePos x="0" y="0"/>
                <wp:positionH relativeFrom="column">
                  <wp:posOffset>-280670</wp:posOffset>
                </wp:positionH>
                <wp:positionV relativeFrom="paragraph">
                  <wp:posOffset>-156845</wp:posOffset>
                </wp:positionV>
                <wp:extent cx="6105525" cy="2600325"/>
                <wp:effectExtent l="0" t="0" r="28575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600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-22.1pt;margin-top:-12.35pt;width:480.75pt;height:20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" filled="f" strokecolor="windowText" strokeweight="2pt"/>
            </w:pict>
          </mc:Fallback>
        </mc:AlternateContent>
      </w:r>
      <w:r w:rsidR="00D96B8C" w:rsidRPr="0006128E">
        <w:rPr>
          <w:b/>
          <w:i/>
          <w:sz w:val="20"/>
          <w:u w:val="single"/>
        </w:rPr>
        <w:t>Sous-étape 3</w:t>
      </w:r>
      <w:r w:rsidR="00D96B8C" w:rsidRPr="0006128E">
        <w:rPr>
          <w:b/>
          <w:i/>
          <w:sz w:val="20"/>
        </w:rPr>
        <w:t xml:space="preserve"> : Répartition des sièges restant à attribuer à la plus forte moyenne </w:t>
      </w:r>
    </w:p>
    <w:p w:rsidR="00D96B8C" w:rsidRPr="00061B7B" w:rsidRDefault="00D96B8C" w:rsidP="00D96B8C">
      <w:pPr>
        <w:rPr>
          <w:b/>
          <w:i/>
          <w:sz w:val="20"/>
        </w:rPr>
      </w:pPr>
      <w:r w:rsidRPr="0006128E">
        <w:rPr>
          <w:b/>
          <w:i/>
          <w:sz w:val="20"/>
        </w:rPr>
        <w:t>Pour chaque liste :</w:t>
      </w:r>
      <w:r w:rsidR="00061B7B" w:rsidRPr="00061B7B">
        <w:rPr>
          <w:noProof/>
          <w:lang w:eastAsia="fr-FR"/>
        </w:rPr>
        <w:t xml:space="preserve"> 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         Nombre de suffrages obtenus par l’organisation syndicale</w:t>
      </w:r>
    </w:p>
    <w:p w:rsidR="00D96B8C" w:rsidRPr="0006128E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-------------------------------------------------------------------------------------------- =    </w:t>
      </w:r>
      <w:r w:rsidRPr="0006128E">
        <w:rPr>
          <w:b/>
          <w:sz w:val="20"/>
        </w:rPr>
        <w:t>Moyenne</w:t>
      </w:r>
    </w:p>
    <w:p w:rsidR="00D96B8C" w:rsidRDefault="00D96B8C" w:rsidP="00BD6E9B">
      <w:pPr>
        <w:spacing w:after="0"/>
        <w:rPr>
          <w:sz w:val="20"/>
        </w:rPr>
      </w:pPr>
      <w:r w:rsidRPr="0006128E">
        <w:rPr>
          <w:sz w:val="20"/>
        </w:rPr>
        <w:t xml:space="preserve">                                  Nombre sièges déjà obtenus + 1</w:t>
      </w:r>
    </w:p>
    <w:p w:rsidR="00BD6E9B" w:rsidRPr="0006128E" w:rsidRDefault="00BD6E9B" w:rsidP="00BD6E9B">
      <w:pPr>
        <w:spacing w:after="0"/>
        <w:rPr>
          <w:sz w:val="20"/>
        </w:rPr>
      </w:pPr>
    </w:p>
    <w:p w:rsidR="00061B7B" w:rsidRDefault="00D96B8C" w:rsidP="00D96B8C">
      <w:pPr>
        <w:rPr>
          <w:sz w:val="20"/>
        </w:rPr>
      </w:pPr>
      <w:r w:rsidRPr="0006128E">
        <w:rPr>
          <w:sz w:val="20"/>
        </w:rPr>
        <w:t>Le siège est attribué à la liste qui</w:t>
      </w:r>
      <w:r w:rsidR="00061B7B">
        <w:rPr>
          <w:sz w:val="20"/>
        </w:rPr>
        <w:t xml:space="preserve"> obtient la plus forte moyenne.</w:t>
      </w:r>
    </w:p>
    <w:p w:rsidR="00D96B8C" w:rsidRPr="0006128E" w:rsidRDefault="00D96B8C" w:rsidP="00D96B8C">
      <w:pPr>
        <w:rPr>
          <w:sz w:val="20"/>
        </w:rPr>
      </w:pPr>
      <w:r w:rsidRPr="0006128E">
        <w:rPr>
          <w:sz w:val="20"/>
        </w:rPr>
        <w:t xml:space="preserve">Cette étape est reproduite autant de fois que nécessaire pour attribuer l’ensemble des sièges. Si les listes candidates obtiennent la même moyenne, le siège est attribué à la liste qui a recueilli le plus grand nombre de voix. </w:t>
      </w:r>
      <w:r w:rsidR="0006128E" w:rsidRPr="0006128E">
        <w:rPr>
          <w:sz w:val="20"/>
        </w:rPr>
        <w:t xml:space="preserve">Si les organisations syndicales ont recueilli le même nombre de voix, le siège est attribué par voie de tirage au sort entre elles. </w:t>
      </w:r>
    </w:p>
    <w:p w:rsidR="00D96B8C" w:rsidRPr="0006128E" w:rsidRDefault="00061B7B" w:rsidP="00D96B8C">
      <w:pPr>
        <w:rPr>
          <w:b/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C7D94" wp14:editId="422A4A51">
                <wp:simplePos x="0" y="0"/>
                <wp:positionH relativeFrom="column">
                  <wp:posOffset>-233045</wp:posOffset>
                </wp:positionH>
                <wp:positionV relativeFrom="paragraph">
                  <wp:posOffset>176530</wp:posOffset>
                </wp:positionV>
                <wp:extent cx="6105525" cy="109537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95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-18.35pt;margin-top:13.9pt;width:480.75pt;height:8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" filled="f" strokecolor="windowText" strokeweight="2pt"/>
            </w:pict>
          </mc:Fallback>
        </mc:AlternateContent>
      </w:r>
    </w:p>
    <w:p w:rsidR="00D96B8C" w:rsidRPr="0006128E" w:rsidRDefault="00D96B8C" w:rsidP="00D96B8C">
      <w:pPr>
        <w:rPr>
          <w:b/>
          <w:i/>
          <w:sz w:val="20"/>
        </w:rPr>
      </w:pPr>
      <w:r w:rsidRPr="0006128E">
        <w:rPr>
          <w:b/>
          <w:i/>
          <w:sz w:val="20"/>
          <w:u w:val="single"/>
        </w:rPr>
        <w:t>Sous-étape 4</w:t>
      </w:r>
      <w:r w:rsidRPr="0006128E">
        <w:rPr>
          <w:b/>
          <w:i/>
          <w:sz w:val="20"/>
        </w:rPr>
        <w:t> : Répartition des sièges de suppléants</w:t>
      </w:r>
    </w:p>
    <w:p w:rsidR="00D96B8C" w:rsidRPr="0006128E" w:rsidRDefault="00D96B8C" w:rsidP="00D96B8C">
      <w:pPr>
        <w:rPr>
          <w:sz w:val="20"/>
        </w:rPr>
      </w:pPr>
      <w:r w:rsidRPr="0006128E">
        <w:rPr>
          <w:sz w:val="20"/>
        </w:rPr>
        <w:t xml:space="preserve">Le nombre de sièges de suppléants attribués à chaque organisation syndicale est égal au nombre de sièges de titulaires obtenus. </w:t>
      </w:r>
    </w:p>
    <w:p w:rsidR="00D96B8C" w:rsidRDefault="00D96B8C" w:rsidP="00B06F7D">
      <w:pPr>
        <w:rPr>
          <w:b/>
          <w:i/>
        </w:rPr>
      </w:pPr>
    </w:p>
    <w:p w:rsidR="00B06F7D" w:rsidRDefault="00946AAF" w:rsidP="00B06F7D">
      <w:pPr>
        <w:rPr>
          <w:b/>
          <w:i/>
        </w:rPr>
      </w:pPr>
      <w:r>
        <w:rPr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254635</wp:posOffset>
                </wp:positionV>
                <wp:extent cx="6238875" cy="15430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-18.35pt;margin-top:20.05pt;width:491.25pt;height:12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" filled="f" strokecolor="black [3213]" strokeweight="2pt"/>
            </w:pict>
          </mc:Fallback>
        </mc:AlternateContent>
      </w:r>
    </w:p>
    <w:p w:rsidR="00B06F7D" w:rsidRDefault="00DF6EE0" w:rsidP="00B06F7D">
      <w:pPr>
        <w:rPr>
          <w:b/>
        </w:rPr>
      </w:pPr>
      <w:r>
        <w:rPr>
          <w:b/>
          <w:u w:val="single"/>
        </w:rPr>
        <w:t>Etape 3</w:t>
      </w:r>
      <w:r w:rsidR="00B06F7D" w:rsidRPr="00B06F7D">
        <w:rPr>
          <w:b/>
        </w:rPr>
        <w:t> : Etablissement du procès-verbal</w:t>
      </w:r>
    </w:p>
    <w:p w:rsidR="00B06F7D" w:rsidRDefault="00B06F7D" w:rsidP="00B06F7D">
      <w:pPr>
        <w:pStyle w:val="Paragraphedeliste"/>
        <w:numPr>
          <w:ilvl w:val="0"/>
          <w:numId w:val="18"/>
        </w:numPr>
      </w:pPr>
      <w:r>
        <w:t xml:space="preserve">Le procès-verbal </w:t>
      </w:r>
      <w:r w:rsidR="00946AAF">
        <w:t xml:space="preserve">doit être complété par le Président du bureau de vote et signés par les membres du bureau. </w:t>
      </w:r>
    </w:p>
    <w:p w:rsidR="00946AAF" w:rsidRPr="00B06F7D" w:rsidRDefault="00946AAF" w:rsidP="00B06F7D">
      <w:pPr>
        <w:pStyle w:val="Paragraphedeliste"/>
        <w:numPr>
          <w:ilvl w:val="0"/>
          <w:numId w:val="18"/>
        </w:numPr>
      </w:pPr>
      <w:r>
        <w:t xml:space="preserve">Il sera établi en plusieurs exemplaires : un pour chaque membre du bureau de vote (copies), un pour affichage et un pour les archives de l’établissement. </w:t>
      </w:r>
    </w:p>
    <w:p w:rsidR="00D26EAB" w:rsidRDefault="00D26EAB" w:rsidP="00F941C9"/>
    <w:p w:rsidR="00963DC6" w:rsidRDefault="00963DC6" w:rsidP="00F941C9"/>
    <w:p w:rsidR="006D1315" w:rsidRDefault="006D1315" w:rsidP="00F941C9"/>
    <w:p w:rsidR="002046E8" w:rsidRPr="00B82102" w:rsidRDefault="00B82102" w:rsidP="00B82102">
      <w:pPr>
        <w:jc w:val="center"/>
        <w:rPr>
          <w:b/>
          <w:sz w:val="28"/>
        </w:rPr>
      </w:pPr>
      <w:r w:rsidRPr="00B82102">
        <w:rPr>
          <w:b/>
          <w:sz w:val="28"/>
        </w:rPr>
        <w:t xml:space="preserve">!!!! Reproduire les mêmes étapes pour attribuer les sièges </w:t>
      </w:r>
      <w:r>
        <w:rPr>
          <w:b/>
          <w:sz w:val="28"/>
        </w:rPr>
        <w:t>titulaires</w:t>
      </w:r>
      <w:r w:rsidR="002309C5">
        <w:rPr>
          <w:b/>
          <w:sz w:val="28"/>
        </w:rPr>
        <w:t xml:space="preserve"> (9)</w:t>
      </w:r>
      <w:r>
        <w:rPr>
          <w:b/>
          <w:sz w:val="28"/>
        </w:rPr>
        <w:t xml:space="preserve"> du CHSCT central. </w:t>
      </w:r>
      <w:bookmarkStart w:id="0" w:name="_GoBack"/>
      <w:bookmarkEnd w:id="0"/>
    </w:p>
    <w:p w:rsidR="006D1315" w:rsidRDefault="006D1315" w:rsidP="00F941C9"/>
    <w:p w:rsidR="006D1315" w:rsidRDefault="006D1315" w:rsidP="00F941C9"/>
    <w:p w:rsidR="006D1315" w:rsidRPr="00963DC6" w:rsidRDefault="006D1315" w:rsidP="00D26EAB">
      <w:pPr>
        <w:jc w:val="both"/>
      </w:pPr>
    </w:p>
    <w:sectPr w:rsidR="006D1315" w:rsidRPr="0096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D02"/>
      </v:shape>
    </w:pict>
  </w:numPicBullet>
  <w:abstractNum w:abstractNumId="0">
    <w:nsid w:val="079F7CB8"/>
    <w:multiLevelType w:val="hybridMultilevel"/>
    <w:tmpl w:val="DD025A2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7B14"/>
    <w:multiLevelType w:val="hybridMultilevel"/>
    <w:tmpl w:val="9A042030"/>
    <w:lvl w:ilvl="0" w:tplc="5AF4B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6DF"/>
    <w:multiLevelType w:val="hybridMultilevel"/>
    <w:tmpl w:val="91D63C40"/>
    <w:lvl w:ilvl="0" w:tplc="1108A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C6E17"/>
    <w:multiLevelType w:val="hybridMultilevel"/>
    <w:tmpl w:val="84CE3CB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90530B"/>
    <w:multiLevelType w:val="hybridMultilevel"/>
    <w:tmpl w:val="9342C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9751D"/>
    <w:multiLevelType w:val="hybridMultilevel"/>
    <w:tmpl w:val="3A8203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57F87"/>
    <w:multiLevelType w:val="hybridMultilevel"/>
    <w:tmpl w:val="56069B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C64F3"/>
    <w:multiLevelType w:val="hybridMultilevel"/>
    <w:tmpl w:val="29E48BD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F7AA7"/>
    <w:multiLevelType w:val="hybridMultilevel"/>
    <w:tmpl w:val="5DC02D1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820AD"/>
    <w:multiLevelType w:val="hybridMultilevel"/>
    <w:tmpl w:val="7DF6DF7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8A7169"/>
    <w:multiLevelType w:val="hybridMultilevel"/>
    <w:tmpl w:val="AED4B05C"/>
    <w:lvl w:ilvl="0" w:tplc="3F3E7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A3BD3"/>
    <w:multiLevelType w:val="hybridMultilevel"/>
    <w:tmpl w:val="7FF8B016"/>
    <w:lvl w:ilvl="0" w:tplc="993E8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E38D7"/>
    <w:multiLevelType w:val="hybridMultilevel"/>
    <w:tmpl w:val="C65EA224"/>
    <w:lvl w:ilvl="0" w:tplc="19008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F7A50"/>
    <w:multiLevelType w:val="hybridMultilevel"/>
    <w:tmpl w:val="34A4C7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4330D"/>
    <w:multiLevelType w:val="hybridMultilevel"/>
    <w:tmpl w:val="32E611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50C9F"/>
    <w:multiLevelType w:val="hybridMultilevel"/>
    <w:tmpl w:val="04849404"/>
    <w:lvl w:ilvl="0" w:tplc="B5089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42622"/>
    <w:multiLevelType w:val="hybridMultilevel"/>
    <w:tmpl w:val="4E36D67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F00936"/>
    <w:multiLevelType w:val="hybridMultilevel"/>
    <w:tmpl w:val="FAEAA9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20CA2"/>
    <w:multiLevelType w:val="hybridMultilevel"/>
    <w:tmpl w:val="B58A0B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4"/>
  </w:num>
  <w:num w:numId="10">
    <w:abstractNumId w:val="16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8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10"/>
    <w:rsid w:val="000010FB"/>
    <w:rsid w:val="0006128E"/>
    <w:rsid w:val="00061B7B"/>
    <w:rsid w:val="000C6C71"/>
    <w:rsid w:val="002046E8"/>
    <w:rsid w:val="002309C5"/>
    <w:rsid w:val="002615A7"/>
    <w:rsid w:val="00266053"/>
    <w:rsid w:val="003066E5"/>
    <w:rsid w:val="00371A08"/>
    <w:rsid w:val="00432831"/>
    <w:rsid w:val="004830C0"/>
    <w:rsid w:val="00487C29"/>
    <w:rsid w:val="005C74DE"/>
    <w:rsid w:val="00616E17"/>
    <w:rsid w:val="00666F24"/>
    <w:rsid w:val="0069262B"/>
    <w:rsid w:val="006D1315"/>
    <w:rsid w:val="00724985"/>
    <w:rsid w:val="00726525"/>
    <w:rsid w:val="00757C01"/>
    <w:rsid w:val="00763703"/>
    <w:rsid w:val="00767F10"/>
    <w:rsid w:val="0081417A"/>
    <w:rsid w:val="00815B5F"/>
    <w:rsid w:val="008526D9"/>
    <w:rsid w:val="00903083"/>
    <w:rsid w:val="00946AAF"/>
    <w:rsid w:val="00963DC6"/>
    <w:rsid w:val="009B62F7"/>
    <w:rsid w:val="00A70542"/>
    <w:rsid w:val="00A76EA9"/>
    <w:rsid w:val="00B06F7D"/>
    <w:rsid w:val="00B82102"/>
    <w:rsid w:val="00B869D6"/>
    <w:rsid w:val="00BD6A23"/>
    <w:rsid w:val="00BD6E9B"/>
    <w:rsid w:val="00C20C85"/>
    <w:rsid w:val="00C66AE0"/>
    <w:rsid w:val="00CA607B"/>
    <w:rsid w:val="00D26EAB"/>
    <w:rsid w:val="00D65E5C"/>
    <w:rsid w:val="00D96B8C"/>
    <w:rsid w:val="00DF6EE0"/>
    <w:rsid w:val="00E45120"/>
    <w:rsid w:val="00F941C9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F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7F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3BF7-9753-4E0B-AE56-9EECC486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CMN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Bonhomme</dc:creator>
  <cp:lastModifiedBy>Justine Bonhomme</cp:lastModifiedBy>
  <cp:revision>6</cp:revision>
  <cp:lastPrinted>2014-11-28T07:41:00Z</cp:lastPrinted>
  <dcterms:created xsi:type="dcterms:W3CDTF">2014-11-27T16:50:00Z</dcterms:created>
  <dcterms:modified xsi:type="dcterms:W3CDTF">2014-12-01T09:23:00Z</dcterms:modified>
</cp:coreProperties>
</file>