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74" w:rsidRDefault="00FF15C1" w:rsidP="00FF15C1">
      <w:pPr>
        <w:ind w:left="3540" w:hanging="2973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inline distT="0" distB="0" distL="0" distR="0">
            <wp:extent cx="1397635" cy="819785"/>
            <wp:effectExtent l="0" t="0" r="0" b="0"/>
            <wp:docPr id="1" name="Image 1" descr="cid:image001.jpg@01D088EC.1C04F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id:image001.jpg@01D088EC.1C04F25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5674">
        <w:rPr>
          <w:rFonts w:ascii="Arial" w:hAnsi="Arial" w:cs="Arial"/>
        </w:rPr>
        <w:tab/>
      </w:r>
      <w:r w:rsidR="002F5674">
        <w:rPr>
          <w:rFonts w:ascii="Arial" w:hAnsi="Arial" w:cs="Arial"/>
        </w:rPr>
        <w:tab/>
      </w:r>
      <w:r w:rsidR="002F5674">
        <w:rPr>
          <w:rFonts w:ascii="Arial" w:hAnsi="Arial" w:cs="Arial"/>
        </w:rPr>
        <w:tab/>
      </w:r>
      <w:r w:rsidR="002F5674">
        <w:rPr>
          <w:rFonts w:ascii="Arial" w:hAnsi="Arial" w:cs="Arial"/>
        </w:rPr>
        <w:tab/>
      </w:r>
      <w:r w:rsidR="002F5674">
        <w:rPr>
          <w:rFonts w:ascii="Arial" w:hAnsi="Arial" w:cs="Arial"/>
        </w:rPr>
        <w:tab/>
      </w:r>
      <w:r w:rsidR="002F5674">
        <w:rPr>
          <w:rFonts w:ascii="Arial" w:hAnsi="Arial" w:cs="Arial"/>
        </w:rPr>
        <w:tab/>
      </w:r>
      <w:r w:rsidR="002F5674">
        <w:rPr>
          <w:rFonts w:ascii="Arial" w:hAnsi="Arial" w:cs="Arial"/>
        </w:rPr>
        <w:tab/>
      </w:r>
      <w:r w:rsidR="002F567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F5674">
        <w:rPr>
          <w:rFonts w:ascii="Arial" w:hAnsi="Arial" w:cs="Arial"/>
        </w:rPr>
        <w:tab/>
        <w:t>Paris, le 25 janvier 2016</w:t>
      </w:r>
    </w:p>
    <w:p w:rsidR="00FF15C1" w:rsidRDefault="00FF15C1" w:rsidP="00FF15C1">
      <w:pPr>
        <w:ind w:left="3540" w:hanging="2973"/>
        <w:jc w:val="both"/>
        <w:rPr>
          <w:rFonts w:ascii="Arial" w:hAnsi="Arial" w:cs="Arial"/>
        </w:rPr>
      </w:pPr>
    </w:p>
    <w:p w:rsidR="00FF15C1" w:rsidRDefault="00FF15C1" w:rsidP="00FF15C1">
      <w:pPr>
        <w:ind w:left="3540" w:hanging="2973"/>
        <w:jc w:val="both"/>
        <w:rPr>
          <w:rFonts w:ascii="Arial" w:hAnsi="Arial" w:cs="Arial"/>
        </w:rPr>
      </w:pPr>
    </w:p>
    <w:p w:rsidR="003722B6" w:rsidRDefault="003722B6" w:rsidP="00F066A1">
      <w:pPr>
        <w:ind w:left="567"/>
        <w:jc w:val="both"/>
        <w:rPr>
          <w:rFonts w:ascii="Arial" w:hAnsi="Arial" w:cs="Arial"/>
        </w:rPr>
      </w:pPr>
    </w:p>
    <w:p w:rsidR="003722B6" w:rsidRDefault="003722B6" w:rsidP="00F066A1">
      <w:pPr>
        <w:ind w:left="567"/>
        <w:jc w:val="both"/>
        <w:rPr>
          <w:rFonts w:ascii="Arial" w:hAnsi="Arial" w:cs="Arial"/>
        </w:rPr>
      </w:pPr>
    </w:p>
    <w:p w:rsidR="003722B6" w:rsidRDefault="003722B6" w:rsidP="00F066A1">
      <w:pPr>
        <w:ind w:left="567"/>
        <w:jc w:val="both"/>
        <w:rPr>
          <w:rFonts w:ascii="Arial" w:hAnsi="Arial" w:cs="Arial"/>
        </w:rPr>
      </w:pPr>
    </w:p>
    <w:p w:rsidR="003722B6" w:rsidRDefault="003722B6" w:rsidP="00F066A1">
      <w:pPr>
        <w:ind w:left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F15C1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</w:t>
      </w:r>
      <w:r w:rsidRPr="003722B6">
        <w:rPr>
          <w:rFonts w:ascii="Arial" w:hAnsi="Arial" w:cs="Arial"/>
          <w:b/>
        </w:rPr>
        <w:t>COMMUNIQUE DE PRESSE</w:t>
      </w:r>
    </w:p>
    <w:p w:rsidR="00FF15C1" w:rsidRDefault="00FF15C1" w:rsidP="00F066A1">
      <w:pPr>
        <w:ind w:left="567"/>
        <w:jc w:val="both"/>
        <w:rPr>
          <w:rFonts w:ascii="Arial" w:hAnsi="Arial" w:cs="Arial"/>
          <w:b/>
        </w:rPr>
      </w:pPr>
    </w:p>
    <w:p w:rsidR="00FF15C1" w:rsidRPr="003722B6" w:rsidRDefault="00FF15C1" w:rsidP="00F066A1">
      <w:pPr>
        <w:ind w:left="567"/>
        <w:jc w:val="both"/>
        <w:rPr>
          <w:rFonts w:ascii="Arial" w:hAnsi="Arial" w:cs="Arial"/>
          <w:b/>
        </w:rPr>
      </w:pPr>
    </w:p>
    <w:p w:rsidR="002F5674" w:rsidRDefault="002F5674" w:rsidP="00F066A1">
      <w:pPr>
        <w:ind w:left="567"/>
        <w:jc w:val="both"/>
        <w:rPr>
          <w:rFonts w:ascii="Arial" w:hAnsi="Arial" w:cs="Arial"/>
        </w:rPr>
      </w:pPr>
    </w:p>
    <w:p w:rsidR="002F5674" w:rsidRDefault="002F5674" w:rsidP="00F066A1">
      <w:pPr>
        <w:ind w:left="567"/>
        <w:jc w:val="both"/>
        <w:rPr>
          <w:rFonts w:ascii="Arial" w:hAnsi="Arial" w:cs="Arial"/>
        </w:rPr>
      </w:pPr>
    </w:p>
    <w:p w:rsidR="00F066A1" w:rsidRDefault="00F066A1" w:rsidP="00F066A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élus siégeant en Commission consultative paritaire </w:t>
      </w:r>
      <w:r w:rsidR="00325125">
        <w:rPr>
          <w:rFonts w:ascii="Arial" w:hAnsi="Arial" w:cs="Arial"/>
        </w:rPr>
        <w:t xml:space="preserve">au CNC, </w:t>
      </w:r>
      <w:r>
        <w:rPr>
          <w:rFonts w:ascii="Arial" w:hAnsi="Arial" w:cs="Arial"/>
        </w:rPr>
        <w:t>ont démissionn</w:t>
      </w:r>
      <w:r w:rsidR="00325125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collectivement </w:t>
      </w:r>
      <w:r w:rsidR="00325125">
        <w:rPr>
          <w:rFonts w:ascii="Arial" w:hAnsi="Arial" w:cs="Arial"/>
        </w:rPr>
        <w:t>de leur mandat</w:t>
      </w:r>
      <w:r w:rsidR="002F5674">
        <w:rPr>
          <w:rFonts w:ascii="Arial" w:hAnsi="Arial" w:cs="Arial"/>
        </w:rPr>
        <w:t>,</w:t>
      </w:r>
      <w:r w:rsidR="00325125">
        <w:rPr>
          <w:rFonts w:ascii="Arial" w:hAnsi="Arial" w:cs="Arial"/>
        </w:rPr>
        <w:t xml:space="preserve"> ce matin.</w:t>
      </w:r>
    </w:p>
    <w:p w:rsidR="00F066A1" w:rsidRDefault="00F066A1" w:rsidP="00F066A1">
      <w:pPr>
        <w:ind w:left="567"/>
        <w:jc w:val="both"/>
        <w:rPr>
          <w:rFonts w:ascii="Arial" w:hAnsi="Arial" w:cs="Arial"/>
        </w:rPr>
      </w:pPr>
    </w:p>
    <w:p w:rsidR="003722B6" w:rsidRDefault="00F066A1" w:rsidP="00F066A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Depuis un an, ils constatent en effet que les conditions pour assurer pleinement </w:t>
      </w:r>
      <w:r w:rsidR="00325125">
        <w:rPr>
          <w:rFonts w:ascii="Arial" w:hAnsi="Arial" w:cs="Arial"/>
        </w:rPr>
        <w:t>l’</w:t>
      </w:r>
      <w:r>
        <w:rPr>
          <w:rFonts w:ascii="Arial" w:hAnsi="Arial" w:cs="Arial"/>
        </w:rPr>
        <w:t xml:space="preserve">exercice </w:t>
      </w:r>
      <w:r w:rsidR="00325125">
        <w:rPr>
          <w:rFonts w:ascii="Arial" w:hAnsi="Arial" w:cs="Arial"/>
        </w:rPr>
        <w:t xml:space="preserve">leur mandat </w:t>
      </w:r>
      <w:r>
        <w:rPr>
          <w:rFonts w:ascii="Arial" w:hAnsi="Arial" w:cs="Arial"/>
        </w:rPr>
        <w:t>se dégradent</w:t>
      </w:r>
      <w:r w:rsidR="003722B6">
        <w:rPr>
          <w:rFonts w:ascii="Arial" w:hAnsi="Arial" w:cs="Arial"/>
        </w:rPr>
        <w:t>.</w:t>
      </w:r>
    </w:p>
    <w:p w:rsidR="003722B6" w:rsidRDefault="003722B6" w:rsidP="00F066A1">
      <w:pPr>
        <w:ind w:left="567"/>
        <w:jc w:val="both"/>
        <w:rPr>
          <w:rFonts w:ascii="Arial" w:hAnsi="Arial" w:cs="Arial"/>
        </w:rPr>
      </w:pPr>
    </w:p>
    <w:p w:rsidR="00F066A1" w:rsidRDefault="003722B6" w:rsidP="00F066A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F066A1">
        <w:rPr>
          <w:rFonts w:ascii="Arial" w:hAnsi="Arial" w:cs="Arial"/>
        </w:rPr>
        <w:t>e mépris que vient de leur témoigner publiquement un de leurs principaux interlocuteurs de cette instance</w:t>
      </w:r>
      <w:r w:rsidR="002F5674">
        <w:rPr>
          <w:rFonts w:ascii="Arial" w:hAnsi="Arial" w:cs="Arial"/>
        </w:rPr>
        <w:t xml:space="preserve"> (le responsable RH)</w:t>
      </w:r>
      <w:r w:rsidR="00F066A1">
        <w:rPr>
          <w:rFonts w:ascii="Arial" w:hAnsi="Arial" w:cs="Arial"/>
        </w:rPr>
        <w:t>, les renforce dans ce constat et justifie cette décision de démission collective.</w:t>
      </w:r>
    </w:p>
    <w:p w:rsidR="00F066A1" w:rsidRDefault="00F066A1" w:rsidP="00F066A1">
      <w:pPr>
        <w:ind w:left="567"/>
        <w:jc w:val="both"/>
        <w:rPr>
          <w:rFonts w:ascii="Arial" w:hAnsi="Arial" w:cs="Arial"/>
        </w:rPr>
      </w:pPr>
    </w:p>
    <w:p w:rsidR="00F066A1" w:rsidRDefault="00F066A1" w:rsidP="00F066A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représentants du personnel </w:t>
      </w:r>
      <w:r w:rsidR="00325125">
        <w:rPr>
          <w:rFonts w:ascii="Arial" w:hAnsi="Arial" w:cs="Arial"/>
        </w:rPr>
        <w:t>considère</w:t>
      </w:r>
      <w:r w:rsidR="003722B6">
        <w:rPr>
          <w:rFonts w:ascii="Arial" w:hAnsi="Arial" w:cs="Arial"/>
        </w:rPr>
        <w:t>nt</w:t>
      </w:r>
      <w:r w:rsidR="00325125">
        <w:rPr>
          <w:rFonts w:ascii="Arial" w:hAnsi="Arial" w:cs="Arial"/>
        </w:rPr>
        <w:t xml:space="preserve"> que</w:t>
      </w:r>
      <w:r>
        <w:rPr>
          <w:rFonts w:ascii="Arial" w:hAnsi="Arial" w:cs="Arial"/>
        </w:rPr>
        <w:t xml:space="preserve"> </w:t>
      </w:r>
      <w:r w:rsidR="00325125">
        <w:rPr>
          <w:rFonts w:ascii="Arial" w:hAnsi="Arial" w:cs="Arial"/>
        </w:rPr>
        <w:t>le</w:t>
      </w:r>
      <w:r>
        <w:rPr>
          <w:rFonts w:ascii="Arial" w:hAnsi="Arial" w:cs="Arial"/>
        </w:rPr>
        <w:t xml:space="preserve"> mode de gouvernance </w:t>
      </w:r>
      <w:r w:rsidR="00325125">
        <w:rPr>
          <w:rFonts w:ascii="Arial" w:hAnsi="Arial" w:cs="Arial"/>
        </w:rPr>
        <w:t xml:space="preserve">de la Présidente du CNC, Frédérique BREDIN </w:t>
      </w:r>
      <w:r>
        <w:rPr>
          <w:rFonts w:ascii="Arial" w:hAnsi="Arial" w:cs="Arial"/>
        </w:rPr>
        <w:t>se traduit par une régression de l’exercice des droits syndicaux alors même qu</w:t>
      </w:r>
      <w:r w:rsidR="00325125">
        <w:rPr>
          <w:rFonts w:ascii="Arial" w:hAnsi="Arial" w:cs="Arial"/>
        </w:rPr>
        <w:t>e les représentants du personnel</w:t>
      </w:r>
      <w:r>
        <w:rPr>
          <w:rFonts w:ascii="Arial" w:hAnsi="Arial" w:cs="Arial"/>
        </w:rPr>
        <w:t xml:space="preserve"> ont été élus grâce à une mobilisation très importante</w:t>
      </w:r>
      <w:r w:rsidR="003722B6">
        <w:rPr>
          <w:rFonts w:ascii="Arial" w:hAnsi="Arial" w:cs="Arial"/>
        </w:rPr>
        <w:t xml:space="preserve"> aux élections de représentativité </w:t>
      </w:r>
      <w:r w:rsidR="003243B0">
        <w:rPr>
          <w:rFonts w:ascii="Arial" w:hAnsi="Arial" w:cs="Arial"/>
        </w:rPr>
        <w:t xml:space="preserve">de </w:t>
      </w:r>
      <w:bookmarkStart w:id="0" w:name="_GoBack"/>
      <w:bookmarkEnd w:id="0"/>
      <w:r w:rsidR="003722B6">
        <w:rPr>
          <w:rFonts w:ascii="Arial" w:hAnsi="Arial" w:cs="Arial"/>
        </w:rPr>
        <w:t>décembre 2014 où la FSU a été crédité de 51% des voix au comité technique d’établissement</w:t>
      </w:r>
      <w:r>
        <w:rPr>
          <w:rFonts w:ascii="Arial" w:hAnsi="Arial" w:cs="Arial"/>
        </w:rPr>
        <w:t>.</w:t>
      </w:r>
    </w:p>
    <w:p w:rsidR="00FF15C1" w:rsidRDefault="00FF15C1" w:rsidP="00F066A1">
      <w:pPr>
        <w:ind w:left="567"/>
        <w:jc w:val="both"/>
        <w:rPr>
          <w:rFonts w:ascii="Arial" w:hAnsi="Arial" w:cs="Arial"/>
        </w:rPr>
      </w:pPr>
    </w:p>
    <w:p w:rsidR="00325125" w:rsidRDefault="00325125" w:rsidP="00F066A1">
      <w:pPr>
        <w:ind w:left="567"/>
        <w:jc w:val="both"/>
        <w:rPr>
          <w:rFonts w:ascii="Arial" w:hAnsi="Arial" w:cs="Arial"/>
        </w:rPr>
      </w:pPr>
    </w:p>
    <w:p w:rsidR="00325125" w:rsidRDefault="00325125" w:rsidP="00F066A1">
      <w:pPr>
        <w:ind w:left="567"/>
        <w:jc w:val="both"/>
        <w:rPr>
          <w:rFonts w:ascii="Arial" w:hAnsi="Arial" w:cs="Arial"/>
        </w:rPr>
      </w:pPr>
    </w:p>
    <w:p w:rsidR="00325125" w:rsidRDefault="00325125" w:rsidP="00F066A1">
      <w:pPr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La section SNAC-FSU du CNC</w:t>
      </w:r>
    </w:p>
    <w:p w:rsidR="00936E73" w:rsidRDefault="00936E73"/>
    <w:sectPr w:rsidR="00936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A1"/>
    <w:rsid w:val="002F5674"/>
    <w:rsid w:val="003243B0"/>
    <w:rsid w:val="00325125"/>
    <w:rsid w:val="003722B6"/>
    <w:rsid w:val="00936E73"/>
    <w:rsid w:val="00F066A1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A1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15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5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6A1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F15C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15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2.jpg@01D0B80F.215FEF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CNC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Vohl François</dc:creator>
  <cp:keywords/>
  <dc:description/>
  <cp:lastModifiedBy>Vohl François</cp:lastModifiedBy>
  <cp:revision>8</cp:revision>
  <dcterms:created xsi:type="dcterms:W3CDTF">2016-01-20T14:29:00Z</dcterms:created>
  <dcterms:modified xsi:type="dcterms:W3CDTF">2016-01-20T15:13:00Z</dcterms:modified>
</cp:coreProperties>
</file>